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5B0B35" w:rsidRPr="003A2397" w:rsidTr="00802D7E">
        <w:tc>
          <w:tcPr>
            <w:tcW w:w="9072" w:type="dxa"/>
            <w:tcBorders>
              <w:top w:val="nil"/>
              <w:left w:val="nil"/>
              <w:bottom w:val="nil"/>
              <w:right w:val="nil"/>
            </w:tcBorders>
          </w:tcPr>
          <w:tbl>
            <w:tblPr>
              <w:tblpPr w:leftFromText="141" w:rightFromText="141" w:vertAnchor="text" w:horzAnchor="margin" w:tblpXSpec="center" w:tblpY="-51"/>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450F5A" w:rsidTr="00EF4087">
              <w:tc>
                <w:tcPr>
                  <w:tcW w:w="3168" w:type="dxa"/>
                  <w:tcBorders>
                    <w:top w:val="nil"/>
                    <w:left w:val="nil"/>
                    <w:bottom w:val="single" w:sz="18" w:space="0" w:color="808000"/>
                    <w:right w:val="nil"/>
                  </w:tcBorders>
                </w:tcPr>
                <w:p w:rsidR="00450F5A" w:rsidRDefault="00450F5A" w:rsidP="00EF4087">
                  <w:pPr>
                    <w:jc w:val="both"/>
                    <w:rPr>
                      <w:rFonts w:ascii="Arial" w:hAnsi="Arial" w:cs="Arial"/>
                      <w:sz w:val="20"/>
                      <w:szCs w:val="20"/>
                      <w:lang w:val="de-DE"/>
                    </w:rPr>
                  </w:pPr>
                  <w:bookmarkStart w:id="0" w:name="_GoBack"/>
                  <w:bookmarkEnd w:id="0"/>
                </w:p>
              </w:tc>
            </w:tr>
            <w:tr w:rsidR="00450F5A" w:rsidTr="00EF4087">
              <w:tc>
                <w:tcPr>
                  <w:tcW w:w="3168" w:type="dxa"/>
                  <w:tcBorders>
                    <w:top w:val="single" w:sz="18" w:space="0" w:color="808000"/>
                    <w:left w:val="nil"/>
                    <w:bottom w:val="single" w:sz="18" w:space="0" w:color="808000"/>
                    <w:right w:val="nil"/>
                  </w:tcBorders>
                </w:tcPr>
                <w:p w:rsidR="00450F5A" w:rsidRDefault="003A2397" w:rsidP="00EF4087">
                  <w:pPr>
                    <w:pStyle w:val="En-tte"/>
                    <w:tabs>
                      <w:tab w:val="center" w:pos="1476"/>
                    </w:tabs>
                    <w:jc w:val="center"/>
                    <w:rPr>
                      <w:rFonts w:ascii="Arial" w:hAnsi="Arial" w:cs="Arial"/>
                      <w:sz w:val="8"/>
                      <w:szCs w:val="8"/>
                    </w:rPr>
                  </w:pPr>
                  <w:r>
                    <w:rPr>
                      <w:b/>
                      <w:noProof/>
                      <w:sz w:val="28"/>
                      <w:szCs w:val="28"/>
                    </w:rPr>
                    <w:drawing>
                      <wp:anchor distT="0" distB="0" distL="114300" distR="114300" simplePos="0" relativeHeight="251665408" behindDoc="0" locked="0" layoutInCell="1" allowOverlap="1">
                        <wp:simplePos x="0" y="0"/>
                        <wp:positionH relativeFrom="column">
                          <wp:posOffset>94615</wp:posOffset>
                        </wp:positionH>
                        <wp:positionV relativeFrom="paragraph">
                          <wp:posOffset>54610</wp:posOffset>
                        </wp:positionV>
                        <wp:extent cx="1653540" cy="549910"/>
                        <wp:effectExtent l="0" t="0" r="3810" b="2540"/>
                        <wp:wrapSquare wrapText="bothSides"/>
                        <wp:docPr id="8" name="Image 8"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59" b="11291"/>
                                <a:stretch/>
                              </pic:blipFill>
                              <pic:spPr bwMode="auto">
                                <a:xfrm>
                                  <a:off x="0" y="0"/>
                                  <a:ext cx="1653540" cy="549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50F5A" w:rsidRPr="003A2397" w:rsidTr="00EF4087">
              <w:tc>
                <w:tcPr>
                  <w:tcW w:w="3168" w:type="dxa"/>
                  <w:tcBorders>
                    <w:top w:val="single" w:sz="18" w:space="0" w:color="808000"/>
                    <w:left w:val="nil"/>
                    <w:bottom w:val="single" w:sz="18" w:space="0" w:color="808000"/>
                    <w:right w:val="nil"/>
                  </w:tcBorders>
                </w:tcPr>
                <w:p w:rsidR="001B41B1" w:rsidRPr="00532198" w:rsidRDefault="001B41B1" w:rsidP="001B41B1">
                  <w:pPr>
                    <w:pStyle w:val="En-tte"/>
                    <w:tabs>
                      <w:tab w:val="center" w:pos="1476"/>
                    </w:tabs>
                    <w:jc w:val="center"/>
                    <w:rPr>
                      <w:rFonts w:asciiTheme="minorHAnsi" w:hAnsiTheme="minorHAnsi" w:cs="Arial"/>
                      <w:b/>
                      <w:color w:val="808000"/>
                      <w:sz w:val="8"/>
                      <w:szCs w:val="8"/>
                      <w:lang w:val="de-DE"/>
                    </w:rPr>
                  </w:pPr>
                </w:p>
                <w:p w:rsidR="001B41B1" w:rsidRPr="00532198" w:rsidRDefault="003A2397" w:rsidP="004564E2">
                  <w:pPr>
                    <w:pStyle w:val="En-tte"/>
                    <w:tabs>
                      <w:tab w:val="center" w:pos="1476"/>
                    </w:tabs>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PRESIDENCE 17</w:t>
                  </w:r>
                  <w:r w:rsidR="001B41B1" w:rsidRPr="00532198">
                    <w:rPr>
                      <w:rFonts w:asciiTheme="minorHAnsi" w:hAnsiTheme="minorHAnsi" w:cs="Arial"/>
                      <w:b/>
                      <w:color w:val="808000"/>
                      <w:sz w:val="16"/>
                      <w:szCs w:val="16"/>
                      <w:vertAlign w:val="superscript"/>
                      <w:lang w:val="de-DE"/>
                    </w:rPr>
                    <w:t>e</w:t>
                  </w:r>
                  <w:r w:rsidR="004564E2">
                    <w:rPr>
                      <w:rFonts w:asciiTheme="minorHAnsi" w:hAnsiTheme="minorHAnsi" w:cs="Arial"/>
                      <w:b/>
                      <w:color w:val="808000"/>
                      <w:sz w:val="16"/>
                      <w:szCs w:val="16"/>
                      <w:lang w:val="de-DE"/>
                    </w:rPr>
                    <w:t xml:space="preserve"> SOMMET</w:t>
                  </w:r>
                </w:p>
                <w:p w:rsidR="00450F5A" w:rsidRDefault="003A2397" w:rsidP="001B41B1">
                  <w:pPr>
                    <w:pStyle w:val="En-tte"/>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PRÄSIDENTSCHAFT 17</w:t>
                  </w:r>
                  <w:r w:rsidR="001B41B1" w:rsidRPr="00532198">
                    <w:rPr>
                      <w:rFonts w:asciiTheme="minorHAnsi" w:hAnsiTheme="minorHAnsi" w:cs="Arial"/>
                      <w:b/>
                      <w:color w:val="808000"/>
                      <w:sz w:val="16"/>
                      <w:szCs w:val="16"/>
                      <w:lang w:val="de-DE"/>
                    </w:rPr>
                    <w:t>. GIPFEL</w:t>
                  </w:r>
                </w:p>
                <w:p w:rsidR="001B41B1" w:rsidRPr="001B41B1" w:rsidRDefault="001B41B1" w:rsidP="001B41B1">
                  <w:pPr>
                    <w:pStyle w:val="En-tte"/>
                    <w:jc w:val="center"/>
                    <w:rPr>
                      <w:rFonts w:asciiTheme="minorHAnsi" w:hAnsiTheme="minorHAnsi" w:cs="Arial"/>
                      <w:b/>
                      <w:color w:val="808000"/>
                      <w:sz w:val="4"/>
                      <w:szCs w:val="4"/>
                      <w:lang w:val="de-DE"/>
                    </w:rPr>
                  </w:pPr>
                </w:p>
              </w:tc>
            </w:tr>
          </w:tbl>
          <w:p w:rsidR="00450F5A" w:rsidRDefault="00A64C38" w:rsidP="00EF4087">
            <w:pPr>
              <w:jc w:val="both"/>
              <w:rPr>
                <w:rFonts w:ascii="Arial" w:hAnsi="Arial" w:cs="Arial"/>
                <w:b/>
                <w:color w:val="808000"/>
                <w:sz w:val="16"/>
                <w:szCs w:val="16"/>
                <w:lang w:val="de-DE"/>
              </w:rPr>
            </w:pPr>
            <w:r>
              <w:rPr>
                <w:noProof/>
              </w:rPr>
              <w:drawing>
                <wp:anchor distT="0" distB="0" distL="114300" distR="114300" simplePos="0" relativeHeight="251748352" behindDoc="0" locked="0" layoutInCell="1" allowOverlap="1" wp14:anchorId="24BF05B2" wp14:editId="4F4A484B">
                  <wp:simplePos x="0" y="0"/>
                  <wp:positionH relativeFrom="column">
                    <wp:posOffset>4328160</wp:posOffset>
                  </wp:positionH>
                  <wp:positionV relativeFrom="paragraph">
                    <wp:posOffset>45720</wp:posOffset>
                  </wp:positionV>
                  <wp:extent cx="1303020" cy="5543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55435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7216" behindDoc="0" locked="0" layoutInCell="1" allowOverlap="1" wp14:anchorId="27ED5F9A" wp14:editId="58794CE4">
                  <wp:simplePos x="0" y="0"/>
                  <wp:positionH relativeFrom="column">
                    <wp:posOffset>72390</wp:posOffset>
                  </wp:positionH>
                  <wp:positionV relativeFrom="paragraph">
                    <wp:posOffset>68580</wp:posOffset>
                  </wp:positionV>
                  <wp:extent cx="1395095" cy="40386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9">
                            <a:extLst>
                              <a:ext uri="{28A0092B-C50C-407E-A947-70E740481C1C}">
                                <a14:useLocalDpi xmlns:a14="http://schemas.microsoft.com/office/drawing/2010/main" val="0"/>
                              </a:ext>
                            </a:extLst>
                          </a:blip>
                          <a:stretch>
                            <a:fillRect/>
                          </a:stretch>
                        </pic:blipFill>
                        <pic:spPr>
                          <a:xfrm>
                            <a:off x="0" y="0"/>
                            <a:ext cx="1395095" cy="403860"/>
                          </a:xfrm>
                          <a:prstGeom prst="rect">
                            <a:avLst/>
                          </a:prstGeom>
                        </pic:spPr>
                      </pic:pic>
                    </a:graphicData>
                  </a:graphic>
                  <wp14:sizeRelH relativeFrom="page">
                    <wp14:pctWidth>0</wp14:pctWidth>
                  </wp14:sizeRelH>
                  <wp14:sizeRelV relativeFrom="page">
                    <wp14:pctHeight>0</wp14:pctHeight>
                  </wp14:sizeRelV>
                </wp:anchor>
              </w:drawing>
            </w:r>
          </w:p>
          <w:p w:rsidR="00450F5A" w:rsidRDefault="00450F5A" w:rsidP="00EF4087">
            <w:pPr>
              <w:pStyle w:val="Sous-titre"/>
              <w:rPr>
                <w:b/>
                <w:sz w:val="28"/>
                <w:szCs w:val="28"/>
                <w:lang w:val="de-DE"/>
              </w:rPr>
            </w:pPr>
          </w:p>
          <w:p w:rsidR="00450F5A" w:rsidRDefault="00450F5A" w:rsidP="00EF4087">
            <w:pPr>
              <w:pStyle w:val="Sous-titre"/>
              <w:rPr>
                <w:b/>
                <w:sz w:val="28"/>
                <w:szCs w:val="28"/>
                <w:lang w:val="de-DE"/>
              </w:rPr>
            </w:pPr>
          </w:p>
          <w:p w:rsidR="00450F5A" w:rsidRDefault="00450F5A" w:rsidP="00EF4087">
            <w:pPr>
              <w:pStyle w:val="Sous-titre"/>
              <w:rPr>
                <w:b/>
                <w:sz w:val="28"/>
                <w:szCs w:val="28"/>
                <w:lang w:val="de-DE"/>
              </w:rPr>
            </w:pPr>
          </w:p>
          <w:p w:rsidR="009C4D39" w:rsidRDefault="00A64C38" w:rsidP="00EF4087">
            <w:pPr>
              <w:pStyle w:val="Sous-titre"/>
              <w:rPr>
                <w:b/>
                <w:noProof/>
                <w:sz w:val="28"/>
                <w:szCs w:val="28"/>
                <w:lang w:val="de-DE"/>
              </w:rPr>
            </w:pPr>
            <w:r>
              <w:rPr>
                <w:b/>
                <w:noProof/>
                <w:sz w:val="28"/>
                <w:szCs w:val="28"/>
              </w:rPr>
              <w:drawing>
                <wp:anchor distT="0" distB="0" distL="114300" distR="114300" simplePos="0" relativeHeight="251769856" behindDoc="0" locked="0" layoutInCell="1" allowOverlap="1">
                  <wp:simplePos x="0" y="0"/>
                  <wp:positionH relativeFrom="column">
                    <wp:posOffset>295275</wp:posOffset>
                  </wp:positionH>
                  <wp:positionV relativeFrom="paragraph">
                    <wp:posOffset>62865</wp:posOffset>
                  </wp:positionV>
                  <wp:extent cx="1213485" cy="506095"/>
                  <wp:effectExtent l="0" t="0" r="5715" b="825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3485" cy="506095"/>
                          </a:xfrm>
                          <a:prstGeom prst="rect">
                            <a:avLst/>
                          </a:prstGeom>
                          <a:noFill/>
                        </pic:spPr>
                      </pic:pic>
                    </a:graphicData>
                  </a:graphic>
                </wp:anchor>
              </w:drawing>
            </w:r>
            <w:r w:rsidR="003A2397">
              <w:rPr>
                <w:b/>
                <w:noProof/>
                <w:sz w:val="28"/>
                <w:szCs w:val="28"/>
              </w:rPr>
              <w:drawing>
                <wp:anchor distT="0" distB="0" distL="114300" distR="114300" simplePos="0" relativeHeight="251767808" behindDoc="0" locked="0" layoutInCell="1" allowOverlap="1" wp14:anchorId="39C492AE" wp14:editId="453BE72A">
                  <wp:simplePos x="0" y="0"/>
                  <wp:positionH relativeFrom="column">
                    <wp:posOffset>4493895</wp:posOffset>
                  </wp:positionH>
                  <wp:positionV relativeFrom="page">
                    <wp:posOffset>750570</wp:posOffset>
                  </wp:positionV>
                  <wp:extent cx="986155" cy="609600"/>
                  <wp:effectExtent l="0" t="0" r="0" b="0"/>
                  <wp:wrapSquare wrapText="bothSides"/>
                  <wp:docPr id="9" name="Image 9"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15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F5A" w:rsidRDefault="00450F5A" w:rsidP="00802D7E">
            <w:pPr>
              <w:pStyle w:val="Sous-titre"/>
              <w:jc w:val="right"/>
              <w:rPr>
                <w:b/>
                <w:noProof/>
                <w:sz w:val="28"/>
                <w:szCs w:val="28"/>
                <w:lang w:val="de-DE"/>
              </w:rPr>
            </w:pPr>
          </w:p>
        </w:tc>
      </w:tr>
    </w:tbl>
    <w:p w:rsidR="00702532" w:rsidRPr="003A2397" w:rsidRDefault="00702532" w:rsidP="00EB4EAE">
      <w:pPr>
        <w:pStyle w:val="Sansinterligne"/>
        <w:jc w:val="center"/>
        <w:rPr>
          <w:b/>
          <w:sz w:val="28"/>
          <w:szCs w:val="28"/>
          <w:lang w:val="de-DE"/>
        </w:rPr>
      </w:pPr>
    </w:p>
    <w:p w:rsidR="00702532" w:rsidRPr="003A2397" w:rsidRDefault="00702532" w:rsidP="00EB4EAE">
      <w:pPr>
        <w:pStyle w:val="Sansinterligne"/>
        <w:jc w:val="center"/>
        <w:rPr>
          <w:b/>
          <w:sz w:val="28"/>
          <w:szCs w:val="28"/>
          <w:lang w:val="de-DE"/>
        </w:rPr>
      </w:pPr>
      <w:r>
        <w:rPr>
          <w:b/>
          <w:noProof/>
          <w:sz w:val="18"/>
          <w:szCs w:val="18"/>
          <w:lang w:eastAsia="fr-FR"/>
        </w:rPr>
        <w:drawing>
          <wp:anchor distT="0" distB="0" distL="114300" distR="114300" simplePos="0" relativeHeight="251651072" behindDoc="0" locked="0" layoutInCell="1" allowOverlap="1" wp14:anchorId="43E7A4F9" wp14:editId="28B0B8E7">
            <wp:simplePos x="0" y="0"/>
            <wp:positionH relativeFrom="column">
              <wp:posOffset>2407285</wp:posOffset>
            </wp:positionH>
            <wp:positionV relativeFrom="paragraph">
              <wp:posOffset>88901</wp:posOffset>
            </wp:positionV>
            <wp:extent cx="1005840" cy="260608"/>
            <wp:effectExtent l="0" t="0" r="3810" b="635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522" cy="266485"/>
                    </a:xfrm>
                    <a:prstGeom prst="rect">
                      <a:avLst/>
                    </a:prstGeom>
                  </pic:spPr>
                </pic:pic>
              </a:graphicData>
            </a:graphic>
            <wp14:sizeRelH relativeFrom="page">
              <wp14:pctWidth>0</wp14:pctWidth>
            </wp14:sizeRelH>
            <wp14:sizeRelV relativeFrom="page">
              <wp14:pctHeight>0</wp14:pctHeight>
            </wp14:sizeRelV>
          </wp:anchor>
        </w:drawing>
      </w:r>
    </w:p>
    <w:p w:rsidR="006E5B46" w:rsidRPr="003A2397" w:rsidRDefault="006E5B46" w:rsidP="00EB4EAE">
      <w:pPr>
        <w:pStyle w:val="Sansinterligne"/>
        <w:jc w:val="center"/>
        <w:rPr>
          <w:b/>
          <w:sz w:val="28"/>
          <w:szCs w:val="28"/>
          <w:lang w:val="de-DE"/>
        </w:rPr>
      </w:pPr>
    </w:p>
    <w:p w:rsidR="006E5B46" w:rsidRPr="003A2397" w:rsidRDefault="006E5B46" w:rsidP="00EB4EAE">
      <w:pPr>
        <w:pStyle w:val="Sansinterligne"/>
        <w:jc w:val="center"/>
        <w:rPr>
          <w:b/>
          <w:sz w:val="28"/>
          <w:szCs w:val="28"/>
          <w:lang w:val="de-DE"/>
        </w:rPr>
      </w:pPr>
    </w:p>
    <w:p w:rsidR="00702532" w:rsidRPr="003A2397" w:rsidRDefault="00702532" w:rsidP="00EB4EAE">
      <w:pPr>
        <w:pStyle w:val="Sansinterligne"/>
        <w:jc w:val="center"/>
        <w:rPr>
          <w:b/>
          <w:sz w:val="28"/>
          <w:szCs w:val="28"/>
          <w:lang w:val="de-DE"/>
        </w:rPr>
      </w:pPr>
    </w:p>
    <w:p w:rsidR="00EB4EAE" w:rsidRPr="003A5D1C" w:rsidRDefault="00EB4EAE" w:rsidP="00EB4EAE">
      <w:pPr>
        <w:pStyle w:val="Sansinterligne"/>
        <w:jc w:val="center"/>
        <w:rPr>
          <w:b/>
          <w:sz w:val="32"/>
          <w:szCs w:val="28"/>
        </w:rPr>
      </w:pPr>
      <w:r w:rsidRPr="003A5D1C">
        <w:rPr>
          <w:b/>
          <w:sz w:val="32"/>
          <w:szCs w:val="28"/>
        </w:rPr>
        <w:t>PRIX IN</w:t>
      </w:r>
      <w:r w:rsidR="005A41B9">
        <w:rPr>
          <w:b/>
          <w:sz w:val="32"/>
          <w:szCs w:val="28"/>
        </w:rPr>
        <w:t xml:space="preserve">TERREGIONAL DE LA </w:t>
      </w:r>
      <w:r w:rsidR="00A64C38">
        <w:rPr>
          <w:b/>
          <w:sz w:val="32"/>
          <w:szCs w:val="28"/>
        </w:rPr>
        <w:t xml:space="preserve">SCIENCE </w:t>
      </w:r>
      <w:r w:rsidR="005A41B9">
        <w:rPr>
          <w:b/>
          <w:sz w:val="32"/>
          <w:szCs w:val="28"/>
        </w:rPr>
        <w:t>2020</w:t>
      </w:r>
    </w:p>
    <w:p w:rsidR="00EB4EAE" w:rsidRPr="003A5D1C" w:rsidRDefault="00EB4EAE" w:rsidP="00EB4EAE">
      <w:pPr>
        <w:pStyle w:val="Sansinterligne"/>
        <w:jc w:val="center"/>
        <w:rPr>
          <w:b/>
          <w:sz w:val="32"/>
          <w:szCs w:val="28"/>
        </w:rPr>
      </w:pPr>
    </w:p>
    <w:p w:rsidR="00EB4EAE" w:rsidRPr="003A5D1C" w:rsidRDefault="00EB4EAE" w:rsidP="00EB4EAE">
      <w:pPr>
        <w:pStyle w:val="Sansinterligne"/>
        <w:jc w:val="center"/>
        <w:rPr>
          <w:b/>
          <w:sz w:val="32"/>
          <w:szCs w:val="28"/>
          <w:lang w:val="de-DE"/>
        </w:rPr>
      </w:pPr>
      <w:r w:rsidRPr="003A5D1C">
        <w:rPr>
          <w:b/>
          <w:noProof/>
          <w:sz w:val="32"/>
          <w:szCs w:val="28"/>
          <w:lang w:eastAsia="fr-FR"/>
        </w:rPr>
        <w:drawing>
          <wp:inline distT="0" distB="0" distL="0" distR="0" wp14:anchorId="2F290B2A" wp14:editId="549E279E">
            <wp:extent cx="1752600" cy="655734"/>
            <wp:effectExtent l="0" t="0" r="0" b="0"/>
            <wp:docPr id="2" name="Image 2" descr="C:\Users\mayerac\Downloads\logo print no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erac\Downloads\logo print noir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2259" cy="670572"/>
                    </a:xfrm>
                    <a:prstGeom prst="rect">
                      <a:avLst/>
                    </a:prstGeom>
                    <a:noFill/>
                    <a:ln>
                      <a:noFill/>
                    </a:ln>
                  </pic:spPr>
                </pic:pic>
              </a:graphicData>
            </a:graphic>
          </wp:inline>
        </w:drawing>
      </w:r>
    </w:p>
    <w:p w:rsidR="00EB4EAE" w:rsidRPr="003A5D1C" w:rsidRDefault="00EB4EAE" w:rsidP="00EB4EAE">
      <w:pPr>
        <w:pStyle w:val="Sansinterligne"/>
        <w:jc w:val="center"/>
        <w:rPr>
          <w:b/>
          <w:i/>
          <w:color w:val="808080" w:themeColor="background1" w:themeShade="80"/>
          <w:sz w:val="32"/>
          <w:szCs w:val="28"/>
          <w:lang w:val="de-DE"/>
        </w:rPr>
      </w:pPr>
    </w:p>
    <w:p w:rsidR="00EB4EAE" w:rsidRPr="003A5D1C" w:rsidRDefault="00EB4EAE" w:rsidP="00EB4EAE">
      <w:pPr>
        <w:pStyle w:val="Sansinterligne"/>
        <w:jc w:val="center"/>
        <w:rPr>
          <w:b/>
          <w:i/>
          <w:color w:val="808080" w:themeColor="background1" w:themeShade="80"/>
          <w:sz w:val="32"/>
          <w:szCs w:val="28"/>
        </w:rPr>
      </w:pPr>
      <w:r w:rsidRPr="003A5D1C">
        <w:rPr>
          <w:b/>
          <w:i/>
          <w:color w:val="808080" w:themeColor="background1" w:themeShade="80"/>
          <w:sz w:val="32"/>
          <w:szCs w:val="28"/>
        </w:rPr>
        <w:t>INTERRE</w:t>
      </w:r>
      <w:r w:rsidR="003A2397">
        <w:rPr>
          <w:b/>
          <w:i/>
          <w:color w:val="808080" w:themeColor="background1" w:themeShade="80"/>
          <w:sz w:val="32"/>
          <w:szCs w:val="28"/>
        </w:rPr>
        <w:t>GIONALER WISSENSCHAFTSPREIS 2020</w:t>
      </w:r>
    </w:p>
    <w:p w:rsidR="005B0B35" w:rsidRPr="003A5D1C" w:rsidRDefault="005B0B35" w:rsidP="00F061CB">
      <w:pPr>
        <w:pStyle w:val="Sous-titre"/>
        <w:rPr>
          <w:b/>
          <w:sz w:val="28"/>
          <w:szCs w:val="28"/>
        </w:rPr>
      </w:pPr>
    </w:p>
    <w:p w:rsidR="00EB4EAE" w:rsidRPr="003A5D1C" w:rsidRDefault="00EB4EAE" w:rsidP="00F061CB">
      <w:pPr>
        <w:pStyle w:val="Sous-titre"/>
        <w:rPr>
          <w:b/>
          <w:sz w:val="28"/>
          <w:szCs w:val="28"/>
        </w:rPr>
      </w:pPr>
    </w:p>
    <w:p w:rsidR="00450F5A" w:rsidRPr="003A5D1C" w:rsidRDefault="00450F5A" w:rsidP="00450F5A">
      <w:pPr>
        <w:pStyle w:val="Sous-titre"/>
        <w:jc w:val="both"/>
        <w:rPr>
          <w:rFonts w:asciiTheme="minorHAnsi" w:hAnsiTheme="minorHAnsi" w:cs="Arial"/>
          <w:b/>
          <w:sz w:val="8"/>
          <w:szCs w:val="8"/>
        </w:rPr>
      </w:pPr>
    </w:p>
    <w:p w:rsidR="00450F5A" w:rsidRPr="004564E2" w:rsidRDefault="00F061CB" w:rsidP="0007458C">
      <w:pPr>
        <w:pStyle w:val="Sous-titre"/>
        <w:shd w:val="clear" w:color="auto" w:fill="006666"/>
        <w:jc w:val="both"/>
        <w:rPr>
          <w:rFonts w:asciiTheme="minorHAnsi" w:hAnsiTheme="minorHAnsi" w:cs="Arial"/>
          <w:b/>
          <w:color w:val="FFFFFF"/>
          <w:sz w:val="18"/>
          <w:szCs w:val="18"/>
        </w:rPr>
      </w:pPr>
      <w:r w:rsidRPr="004564E2">
        <w:rPr>
          <w:rFonts w:asciiTheme="minorHAnsi" w:hAnsiTheme="minorHAnsi" w:cs="Arial"/>
          <w:b/>
          <w:color w:val="FFFFFF"/>
          <w:sz w:val="18"/>
          <w:szCs w:val="18"/>
        </w:rPr>
        <w:t>1. Critères</w:t>
      </w:r>
    </w:p>
    <w:p w:rsidR="00450F5A" w:rsidRPr="007A459E" w:rsidRDefault="00450F5A" w:rsidP="0031576A">
      <w:pPr>
        <w:pStyle w:val="Sous-titre"/>
        <w:jc w:val="left"/>
        <w:rPr>
          <w:rFonts w:asciiTheme="minorHAnsi" w:hAnsiTheme="minorHAnsi" w:cs="Arial"/>
          <w:b/>
          <w:color w:val="C00000"/>
          <w:sz w:val="18"/>
          <w:szCs w:val="18"/>
        </w:rPr>
      </w:pPr>
      <w:r w:rsidRPr="007A459E">
        <w:rPr>
          <w:rFonts w:asciiTheme="minorHAnsi" w:hAnsiTheme="minorHAnsi" w:cs="Arial"/>
          <w:b/>
          <w:color w:val="C00000"/>
          <w:sz w:val="18"/>
          <w:szCs w:val="18"/>
        </w:rPr>
        <w:t>Le Prix est attribué à des réseaux de chercheurs travaillant au moins bilatéralement, de préférence multilatéralement, sur un thème d’intérêt transfrontalier dan</w:t>
      </w:r>
      <w:r w:rsidR="0070274B" w:rsidRPr="007A459E">
        <w:rPr>
          <w:rFonts w:asciiTheme="minorHAnsi" w:hAnsiTheme="minorHAnsi" w:cs="Arial"/>
          <w:b/>
          <w:color w:val="C00000"/>
          <w:sz w:val="18"/>
          <w:szCs w:val="18"/>
        </w:rPr>
        <w:t>s le cadre de la Grande Région.</w:t>
      </w:r>
    </w:p>
    <w:p w:rsidR="00450F5A" w:rsidRPr="007A459E" w:rsidRDefault="00450F5A" w:rsidP="00450F5A">
      <w:pPr>
        <w:pStyle w:val="Sous-titre"/>
        <w:jc w:val="both"/>
        <w:rPr>
          <w:rFonts w:asciiTheme="minorHAnsi" w:hAnsiTheme="minorHAnsi" w:cs="Arial"/>
          <w:b/>
          <w:color w:val="C00000"/>
          <w:sz w:val="18"/>
          <w:szCs w:val="18"/>
        </w:rPr>
      </w:pPr>
    </w:p>
    <w:p w:rsidR="00450F5A" w:rsidRPr="004564E2" w:rsidRDefault="00450F5A" w:rsidP="0007458C">
      <w:pPr>
        <w:pStyle w:val="Sous-titre"/>
        <w:shd w:val="clear" w:color="auto" w:fill="006666"/>
        <w:jc w:val="both"/>
        <w:rPr>
          <w:rFonts w:asciiTheme="minorHAnsi" w:hAnsiTheme="minorHAnsi" w:cs="Arial"/>
          <w:b/>
          <w:color w:val="FFFFFF"/>
          <w:sz w:val="18"/>
          <w:szCs w:val="18"/>
        </w:rPr>
      </w:pPr>
      <w:r w:rsidRPr="004564E2">
        <w:rPr>
          <w:rFonts w:asciiTheme="minorHAnsi" w:hAnsiTheme="minorHAnsi" w:cs="Arial"/>
          <w:b/>
          <w:color w:val="FFFFFF"/>
          <w:sz w:val="18"/>
          <w:szCs w:val="18"/>
        </w:rPr>
        <w:t xml:space="preserve">2. Récompenses </w:t>
      </w:r>
    </w:p>
    <w:p w:rsidR="0070274B" w:rsidRPr="004564E2" w:rsidRDefault="00C02E5E" w:rsidP="00C65D73">
      <w:pPr>
        <w:pStyle w:val="Sous-titre"/>
        <w:contextualSpacing/>
        <w:rPr>
          <w:rFonts w:asciiTheme="minorHAnsi" w:hAnsiTheme="minorHAnsi" w:cs="Arial"/>
          <w:i/>
          <w:color w:val="808000"/>
          <w:sz w:val="18"/>
          <w:szCs w:val="18"/>
        </w:rPr>
      </w:pPr>
      <w:r w:rsidRPr="004564E2">
        <w:rPr>
          <w:rFonts w:asciiTheme="minorHAnsi" w:hAnsiTheme="minorHAnsi" w:cs="Arial"/>
          <w:b/>
          <w:noProof/>
          <w:color w:val="C00000"/>
          <w:sz w:val="18"/>
          <w:szCs w:val="18"/>
        </w:rPr>
        <w:drawing>
          <wp:anchor distT="0" distB="0" distL="114300" distR="114300" simplePos="0" relativeHeight="251692032" behindDoc="0" locked="0" layoutInCell="1" allowOverlap="1" wp14:anchorId="1666A0D9" wp14:editId="7A356E55">
            <wp:simplePos x="0" y="0"/>
            <wp:positionH relativeFrom="column">
              <wp:posOffset>4343400</wp:posOffset>
            </wp:positionH>
            <wp:positionV relativeFrom="paragraph">
              <wp:posOffset>51435</wp:posOffset>
            </wp:positionV>
            <wp:extent cx="502920" cy="124460"/>
            <wp:effectExtent l="0" t="0" r="0" b="889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14mm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124460"/>
                    </a:xfrm>
                    <a:prstGeom prst="rect">
                      <a:avLst/>
                    </a:prstGeom>
                  </pic:spPr>
                </pic:pic>
              </a:graphicData>
            </a:graphic>
            <wp14:sizeRelH relativeFrom="page">
              <wp14:pctWidth>0</wp14:pctWidth>
            </wp14:sizeRelH>
            <wp14:sizeRelV relativeFrom="page">
              <wp14:pctHeight>0</wp14:pctHeight>
            </wp14:sizeRelV>
          </wp:anchor>
        </w:drawing>
      </w:r>
      <w:r w:rsidR="00450F5A" w:rsidRPr="004564E2">
        <w:rPr>
          <w:rFonts w:asciiTheme="minorHAnsi" w:hAnsiTheme="minorHAnsi" w:cs="Arial"/>
          <w:b/>
          <w:color w:val="C00000"/>
          <w:sz w:val="18"/>
          <w:szCs w:val="18"/>
        </w:rPr>
        <w:t>1</w:t>
      </w:r>
      <w:r w:rsidR="00450F5A" w:rsidRPr="004564E2">
        <w:rPr>
          <w:rFonts w:asciiTheme="minorHAnsi" w:hAnsiTheme="minorHAnsi" w:cs="Arial"/>
          <w:b/>
          <w:color w:val="C00000"/>
          <w:sz w:val="18"/>
          <w:szCs w:val="18"/>
          <w:vertAlign w:val="superscript"/>
        </w:rPr>
        <w:t>er</w:t>
      </w:r>
      <w:r w:rsidR="00C65D73" w:rsidRPr="004564E2">
        <w:rPr>
          <w:rFonts w:asciiTheme="minorHAnsi" w:hAnsiTheme="minorHAnsi" w:cs="Arial"/>
          <w:b/>
          <w:color w:val="C00000"/>
          <w:sz w:val="18"/>
          <w:szCs w:val="18"/>
        </w:rPr>
        <w:t xml:space="preserve"> PRIX : 35 000 €</w:t>
      </w:r>
      <w:r w:rsidR="00C65D73" w:rsidRPr="004564E2">
        <w:rPr>
          <w:rFonts w:asciiTheme="minorHAnsi" w:hAnsiTheme="minorHAnsi" w:cs="Arial"/>
          <w:b/>
          <w:color w:val="C00000"/>
          <w:sz w:val="18"/>
          <w:szCs w:val="18"/>
        </w:rPr>
        <w:tab/>
      </w:r>
      <w:r w:rsidR="00C65D73" w:rsidRPr="004564E2">
        <w:rPr>
          <w:rFonts w:asciiTheme="minorHAnsi" w:hAnsiTheme="minorHAnsi" w:cs="Arial"/>
          <w:b/>
          <w:color w:val="C00000"/>
          <w:sz w:val="18"/>
          <w:szCs w:val="18"/>
        </w:rPr>
        <w:tab/>
      </w:r>
      <w:r w:rsidR="00450F5A" w:rsidRPr="004564E2">
        <w:rPr>
          <w:rFonts w:asciiTheme="minorHAnsi" w:hAnsiTheme="minorHAnsi" w:cs="Arial"/>
          <w:b/>
          <w:color w:val="C00000"/>
          <w:sz w:val="18"/>
          <w:szCs w:val="18"/>
        </w:rPr>
        <w:t>2</w:t>
      </w:r>
      <w:r w:rsidR="00450F5A" w:rsidRPr="004564E2">
        <w:rPr>
          <w:rFonts w:asciiTheme="minorHAnsi" w:hAnsiTheme="minorHAnsi" w:cs="Arial"/>
          <w:b/>
          <w:color w:val="C00000"/>
          <w:sz w:val="18"/>
          <w:szCs w:val="18"/>
          <w:vertAlign w:val="superscript"/>
        </w:rPr>
        <w:t>ème</w:t>
      </w:r>
      <w:r w:rsidR="005B0B35">
        <w:rPr>
          <w:rFonts w:asciiTheme="minorHAnsi" w:hAnsiTheme="minorHAnsi" w:cs="Arial"/>
          <w:b/>
          <w:color w:val="C00000"/>
          <w:sz w:val="18"/>
          <w:szCs w:val="18"/>
        </w:rPr>
        <w:t xml:space="preserve"> PRIX : 10</w:t>
      </w:r>
      <w:r w:rsidR="00450F5A" w:rsidRPr="004564E2">
        <w:rPr>
          <w:rFonts w:asciiTheme="minorHAnsi" w:hAnsiTheme="minorHAnsi" w:cs="Arial"/>
          <w:b/>
          <w:color w:val="C00000"/>
          <w:sz w:val="18"/>
          <w:szCs w:val="18"/>
        </w:rPr>
        <w:t xml:space="preserve"> 000 €</w:t>
      </w:r>
      <w:r w:rsidR="00F061CB" w:rsidRPr="004564E2">
        <w:rPr>
          <w:rFonts w:asciiTheme="minorHAnsi" w:hAnsiTheme="minorHAnsi" w:cs="Arial"/>
          <w:b/>
          <w:color w:val="C00000"/>
          <w:sz w:val="18"/>
          <w:szCs w:val="18"/>
        </w:rPr>
        <w:t xml:space="preserve"> </w:t>
      </w:r>
      <w:r w:rsidR="00C65D73" w:rsidRPr="004564E2">
        <w:rPr>
          <w:rFonts w:asciiTheme="minorHAnsi" w:hAnsiTheme="minorHAnsi" w:cs="Arial"/>
          <w:b/>
          <w:color w:val="C00000"/>
          <w:sz w:val="18"/>
          <w:szCs w:val="18"/>
        </w:rPr>
        <w:t xml:space="preserve">- </w:t>
      </w:r>
      <w:r w:rsidR="00F061CB" w:rsidRPr="004564E2">
        <w:rPr>
          <w:rFonts w:asciiTheme="minorHAnsi" w:hAnsiTheme="minorHAnsi" w:cs="Arial"/>
          <w:color w:val="C00000"/>
          <w:sz w:val="18"/>
          <w:szCs w:val="18"/>
        </w:rPr>
        <w:t>Mécénat</w:t>
      </w:r>
    </w:p>
    <w:p w:rsidR="00450F5A" w:rsidRPr="004564E2" w:rsidRDefault="00450F5A" w:rsidP="00450F5A">
      <w:pPr>
        <w:pStyle w:val="Sous-titre"/>
        <w:jc w:val="both"/>
        <w:rPr>
          <w:rFonts w:asciiTheme="minorHAnsi" w:hAnsiTheme="minorHAnsi" w:cs="Arial"/>
          <w:sz w:val="18"/>
          <w:szCs w:val="18"/>
        </w:rPr>
      </w:pPr>
    </w:p>
    <w:p w:rsidR="00450F5A" w:rsidRPr="004564E2" w:rsidRDefault="00F061CB" w:rsidP="0007458C">
      <w:pPr>
        <w:pStyle w:val="Sous-titre"/>
        <w:shd w:val="clear" w:color="auto" w:fill="006666"/>
        <w:jc w:val="both"/>
        <w:rPr>
          <w:rFonts w:asciiTheme="minorHAnsi" w:hAnsiTheme="minorHAnsi" w:cs="Arial"/>
          <w:b/>
          <w:color w:val="FFFFFF"/>
          <w:sz w:val="18"/>
          <w:szCs w:val="18"/>
        </w:rPr>
      </w:pPr>
      <w:r w:rsidRPr="004564E2">
        <w:rPr>
          <w:rFonts w:asciiTheme="minorHAnsi" w:hAnsiTheme="minorHAnsi" w:cs="Arial"/>
          <w:b/>
          <w:color w:val="FFFFFF"/>
          <w:sz w:val="18"/>
          <w:szCs w:val="18"/>
        </w:rPr>
        <w:t>3. Modalités de candidature</w:t>
      </w:r>
    </w:p>
    <w:p w:rsidR="00450F5A" w:rsidRPr="004564E2" w:rsidRDefault="00450F5A" w:rsidP="0031576A">
      <w:pPr>
        <w:pStyle w:val="Sous-titre"/>
        <w:jc w:val="left"/>
        <w:rPr>
          <w:rFonts w:asciiTheme="minorHAnsi" w:hAnsiTheme="minorHAnsi" w:cs="Arial"/>
          <w:color w:val="C00000"/>
          <w:sz w:val="18"/>
          <w:szCs w:val="18"/>
        </w:rPr>
      </w:pPr>
      <w:r w:rsidRPr="004564E2">
        <w:rPr>
          <w:rFonts w:asciiTheme="minorHAnsi" w:hAnsiTheme="minorHAnsi" w:cs="Arial"/>
          <w:color w:val="C00000"/>
          <w:sz w:val="18"/>
          <w:szCs w:val="18"/>
        </w:rPr>
        <w:t>Les candidatures peuvent être soumises directement par les partenaires du projet transfrontalier ou proposées par l</w:t>
      </w:r>
      <w:r w:rsidR="0070274B" w:rsidRPr="004564E2">
        <w:rPr>
          <w:rFonts w:asciiTheme="minorHAnsi" w:hAnsiTheme="minorHAnsi" w:cs="Arial"/>
          <w:color w:val="C00000"/>
          <w:sz w:val="18"/>
          <w:szCs w:val="18"/>
        </w:rPr>
        <w:t>eurs établissements de tutelle.</w:t>
      </w:r>
    </w:p>
    <w:p w:rsidR="00450F5A" w:rsidRPr="004564E2" w:rsidRDefault="00450F5A" w:rsidP="0031576A">
      <w:pPr>
        <w:pStyle w:val="Sous-titre"/>
        <w:jc w:val="left"/>
        <w:rPr>
          <w:rFonts w:asciiTheme="minorHAnsi" w:hAnsiTheme="minorHAnsi" w:cs="Arial"/>
          <w:color w:val="CC0000"/>
          <w:sz w:val="18"/>
          <w:szCs w:val="18"/>
        </w:rPr>
      </w:pPr>
      <w:r w:rsidRPr="004564E2">
        <w:rPr>
          <w:rFonts w:asciiTheme="minorHAnsi" w:hAnsiTheme="minorHAnsi" w:cs="Arial"/>
          <w:color w:val="C00000"/>
          <w:sz w:val="18"/>
          <w:szCs w:val="18"/>
        </w:rPr>
        <w:t>Les dossiers de candidatures</w:t>
      </w:r>
      <w:r w:rsidR="000F1178">
        <w:rPr>
          <w:rFonts w:asciiTheme="minorHAnsi" w:hAnsiTheme="minorHAnsi" w:cs="Arial"/>
          <w:color w:val="C00000"/>
          <w:sz w:val="18"/>
          <w:szCs w:val="18"/>
        </w:rPr>
        <w:t xml:space="preserve"> (</w:t>
      </w:r>
      <w:r w:rsidRPr="004564E2">
        <w:rPr>
          <w:rFonts w:asciiTheme="minorHAnsi" w:hAnsiTheme="minorHAnsi" w:cs="Arial"/>
          <w:color w:val="C00000"/>
          <w:sz w:val="18"/>
          <w:szCs w:val="18"/>
        </w:rPr>
        <w:t xml:space="preserve"> </w:t>
      </w:r>
      <w:r w:rsidR="005B0B35" w:rsidRPr="005B0B35">
        <w:rPr>
          <w:rFonts w:asciiTheme="minorHAnsi" w:hAnsiTheme="minorHAnsi" w:cs="Arial"/>
          <w:b/>
          <w:color w:val="CC0000"/>
          <w:sz w:val="18"/>
          <w:szCs w:val="18"/>
          <w:highlight w:val="yellow"/>
        </w:rPr>
        <w:t>SITE INTERNET</w:t>
      </w:r>
      <w:r w:rsidR="005B0B35">
        <w:rPr>
          <w:rFonts w:asciiTheme="minorHAnsi" w:hAnsiTheme="minorHAnsi" w:cs="Arial"/>
          <w:color w:val="CC0000"/>
          <w:sz w:val="18"/>
          <w:szCs w:val="18"/>
        </w:rPr>
        <w:t xml:space="preserve"> </w:t>
      </w:r>
      <w:r w:rsidR="000F6AE1" w:rsidRPr="004564E2">
        <w:rPr>
          <w:rStyle w:val="Lienhypertexte"/>
          <w:rFonts w:asciiTheme="minorHAnsi" w:hAnsiTheme="minorHAnsi" w:cs="Arial"/>
          <w:color w:val="FF0000"/>
          <w:sz w:val="18"/>
          <w:szCs w:val="18"/>
        </w:rPr>
        <w:t>)</w:t>
      </w:r>
      <w:r w:rsidR="000F6AE1" w:rsidRPr="004564E2">
        <w:rPr>
          <w:rFonts w:asciiTheme="minorHAnsi" w:hAnsiTheme="minorHAnsi" w:cs="Arial"/>
          <w:color w:val="CC0000"/>
          <w:sz w:val="18"/>
          <w:szCs w:val="18"/>
        </w:rPr>
        <w:t xml:space="preserve"> </w:t>
      </w:r>
      <w:r w:rsidRPr="004564E2">
        <w:rPr>
          <w:rFonts w:asciiTheme="minorHAnsi" w:hAnsiTheme="minorHAnsi" w:cs="Arial"/>
          <w:color w:val="C00000"/>
          <w:sz w:val="18"/>
          <w:szCs w:val="18"/>
        </w:rPr>
        <w:t xml:space="preserve">devront être rédigés </w:t>
      </w:r>
      <w:r w:rsidRPr="004564E2">
        <w:rPr>
          <w:rFonts w:asciiTheme="minorHAnsi" w:hAnsiTheme="minorHAnsi" w:cs="Arial"/>
          <w:b/>
          <w:color w:val="C00000"/>
          <w:sz w:val="18"/>
          <w:szCs w:val="18"/>
        </w:rPr>
        <w:t xml:space="preserve">en français </w:t>
      </w:r>
      <w:r w:rsidRPr="004564E2">
        <w:rPr>
          <w:rFonts w:asciiTheme="minorHAnsi" w:hAnsiTheme="minorHAnsi" w:cs="Arial"/>
          <w:b/>
          <w:color w:val="C00000"/>
          <w:sz w:val="18"/>
          <w:szCs w:val="18"/>
          <w:u w:val="single"/>
        </w:rPr>
        <w:t>et</w:t>
      </w:r>
      <w:r w:rsidRPr="004564E2">
        <w:rPr>
          <w:rFonts w:asciiTheme="minorHAnsi" w:hAnsiTheme="minorHAnsi" w:cs="Arial"/>
          <w:b/>
          <w:color w:val="C00000"/>
          <w:sz w:val="18"/>
          <w:szCs w:val="18"/>
        </w:rPr>
        <w:t xml:space="preserve"> en allemand</w:t>
      </w:r>
      <w:r w:rsidR="00EB4EAE" w:rsidRPr="006E5B46">
        <w:rPr>
          <w:rFonts w:asciiTheme="minorHAnsi" w:hAnsiTheme="minorHAnsi" w:cs="Arial"/>
          <w:color w:val="C00000"/>
          <w:sz w:val="18"/>
          <w:szCs w:val="18"/>
        </w:rPr>
        <w:t>. Des supports et documents annexes peuvent également être rédigés en anglais.</w:t>
      </w:r>
      <w:r w:rsidR="00EB4EAE" w:rsidRPr="00EB4EAE">
        <w:rPr>
          <w:rFonts w:asciiTheme="minorHAnsi" w:hAnsiTheme="minorHAnsi" w:cs="Arial"/>
          <w:b/>
          <w:color w:val="C00000"/>
          <w:sz w:val="18"/>
          <w:szCs w:val="18"/>
        </w:rPr>
        <w:t xml:space="preserve"> </w:t>
      </w:r>
      <w:r w:rsidR="006E5B46">
        <w:rPr>
          <w:rFonts w:asciiTheme="minorHAnsi" w:hAnsiTheme="minorHAnsi" w:cs="Arial"/>
          <w:color w:val="C00000"/>
          <w:sz w:val="18"/>
          <w:szCs w:val="18"/>
        </w:rPr>
        <w:t xml:space="preserve">Les dossiers de candidature devront être </w:t>
      </w:r>
      <w:r w:rsidRPr="004564E2">
        <w:rPr>
          <w:rFonts w:asciiTheme="minorHAnsi" w:hAnsiTheme="minorHAnsi" w:cs="Arial"/>
          <w:color w:val="C00000"/>
          <w:sz w:val="18"/>
          <w:szCs w:val="18"/>
        </w:rPr>
        <w:t>déposés électro</w:t>
      </w:r>
      <w:r w:rsidR="0031576A" w:rsidRPr="004564E2">
        <w:rPr>
          <w:rFonts w:asciiTheme="minorHAnsi" w:hAnsiTheme="minorHAnsi" w:cs="Arial"/>
          <w:color w:val="C00000"/>
          <w:sz w:val="18"/>
          <w:szCs w:val="18"/>
        </w:rPr>
        <w:t xml:space="preserve">niquement à une adresse unique : </w:t>
      </w:r>
      <w:r w:rsidR="005B0B35">
        <w:rPr>
          <w:rFonts w:asciiTheme="minorHAnsi" w:hAnsiTheme="minorHAnsi" w:cs="Arial"/>
          <w:sz w:val="18"/>
          <w:szCs w:val="18"/>
        </w:rPr>
        <w:t>achim.mayer@grandest.fr</w:t>
      </w:r>
    </w:p>
    <w:p w:rsidR="00450F5A" w:rsidRPr="004564E2" w:rsidRDefault="00450F5A" w:rsidP="0031576A">
      <w:pPr>
        <w:pStyle w:val="Sous-titre"/>
        <w:jc w:val="left"/>
        <w:rPr>
          <w:rFonts w:asciiTheme="minorHAnsi" w:hAnsiTheme="minorHAnsi" w:cs="Arial"/>
          <w:color w:val="C00000"/>
          <w:sz w:val="18"/>
          <w:szCs w:val="18"/>
        </w:rPr>
      </w:pPr>
    </w:p>
    <w:p w:rsidR="00450F5A" w:rsidRPr="004564E2" w:rsidRDefault="00450F5A" w:rsidP="0031576A">
      <w:pPr>
        <w:rPr>
          <w:rFonts w:asciiTheme="minorHAnsi" w:hAnsiTheme="minorHAnsi" w:cs="Arial"/>
          <w:color w:val="C00000"/>
          <w:sz w:val="18"/>
          <w:szCs w:val="18"/>
        </w:rPr>
      </w:pPr>
      <w:r w:rsidRPr="004564E2">
        <w:rPr>
          <w:rFonts w:asciiTheme="minorHAnsi" w:hAnsiTheme="minorHAnsi" w:cs="Arial"/>
          <w:b/>
          <w:color w:val="C00000"/>
          <w:sz w:val="18"/>
          <w:szCs w:val="18"/>
        </w:rPr>
        <w:t>Un accusé de réception sera systématiquement délivré pour chaque dépôt de candidature.</w:t>
      </w:r>
      <w:r w:rsidRPr="004564E2">
        <w:rPr>
          <w:rFonts w:asciiTheme="minorHAnsi" w:hAnsiTheme="minorHAnsi" w:cs="Arial"/>
          <w:color w:val="C00000"/>
          <w:sz w:val="18"/>
          <w:szCs w:val="18"/>
        </w:rPr>
        <w:t xml:space="preserve"> Aucun dossier déposé après la date-limite et n’ayant pas fait l’objet d’un accusé de réc</w:t>
      </w:r>
      <w:r w:rsidR="0070274B" w:rsidRPr="004564E2">
        <w:rPr>
          <w:rFonts w:asciiTheme="minorHAnsi" w:hAnsiTheme="minorHAnsi" w:cs="Arial"/>
          <w:color w:val="C00000"/>
          <w:sz w:val="18"/>
          <w:szCs w:val="18"/>
        </w:rPr>
        <w:t>eption officiel ne sera retenu.</w:t>
      </w:r>
      <w:r w:rsidR="0031576A" w:rsidRPr="004564E2">
        <w:rPr>
          <w:rFonts w:asciiTheme="minorHAnsi" w:hAnsiTheme="minorHAnsi" w:cs="Arial"/>
          <w:color w:val="C00000"/>
          <w:sz w:val="18"/>
          <w:szCs w:val="18"/>
        </w:rPr>
        <w:t xml:space="preserve"> </w:t>
      </w:r>
      <w:r w:rsidRPr="004564E2">
        <w:rPr>
          <w:rFonts w:asciiTheme="minorHAnsi" w:hAnsiTheme="minorHAnsi" w:cs="Arial"/>
          <w:color w:val="C00000"/>
          <w:sz w:val="18"/>
          <w:szCs w:val="18"/>
        </w:rPr>
        <w:t>Les projets sont ensuite soumis à un jury chargé de sélectionner les lauréats.</w:t>
      </w:r>
    </w:p>
    <w:p w:rsidR="00450F5A" w:rsidRPr="004564E2" w:rsidRDefault="00450F5A" w:rsidP="00450F5A">
      <w:pPr>
        <w:pStyle w:val="Sous-titre"/>
        <w:jc w:val="both"/>
        <w:rPr>
          <w:rFonts w:asciiTheme="minorHAnsi" w:hAnsiTheme="minorHAnsi" w:cs="Arial"/>
          <w:b/>
          <w:sz w:val="18"/>
          <w:szCs w:val="18"/>
        </w:rPr>
      </w:pPr>
    </w:p>
    <w:p w:rsidR="00450F5A" w:rsidRPr="004564E2" w:rsidRDefault="0070274B" w:rsidP="0007458C">
      <w:pPr>
        <w:pStyle w:val="Sous-titre"/>
        <w:shd w:val="clear" w:color="auto" w:fill="006666"/>
        <w:jc w:val="both"/>
        <w:rPr>
          <w:rFonts w:asciiTheme="minorHAnsi" w:hAnsiTheme="minorHAnsi" w:cs="Arial"/>
          <w:b/>
          <w:color w:val="FFFFFF"/>
          <w:sz w:val="18"/>
          <w:szCs w:val="18"/>
        </w:rPr>
      </w:pPr>
      <w:r w:rsidRPr="004564E2">
        <w:rPr>
          <w:rFonts w:asciiTheme="minorHAnsi" w:hAnsiTheme="minorHAnsi" w:cs="Arial"/>
          <w:b/>
          <w:color w:val="FFFFFF"/>
          <w:sz w:val="18"/>
          <w:szCs w:val="18"/>
        </w:rPr>
        <w:t>4</w:t>
      </w:r>
      <w:r w:rsidR="0007458C">
        <w:rPr>
          <w:rFonts w:asciiTheme="minorHAnsi" w:hAnsiTheme="minorHAnsi" w:cs="Arial"/>
          <w:b/>
          <w:color w:val="FFFFFF"/>
          <w:sz w:val="18"/>
          <w:szCs w:val="18"/>
        </w:rPr>
        <w:t>. Calendrier</w:t>
      </w:r>
    </w:p>
    <w:p w:rsidR="00450F5A" w:rsidRPr="004564E2" w:rsidRDefault="00450F5A" w:rsidP="0031576A">
      <w:pPr>
        <w:pStyle w:val="Sous-titre"/>
        <w:jc w:val="left"/>
        <w:rPr>
          <w:rFonts w:asciiTheme="minorHAnsi" w:hAnsiTheme="minorHAnsi" w:cs="Arial"/>
          <w:b/>
          <w:color w:val="C00000"/>
          <w:sz w:val="18"/>
          <w:szCs w:val="18"/>
          <w:u w:val="single"/>
        </w:rPr>
      </w:pPr>
      <w:r w:rsidRPr="004564E2">
        <w:rPr>
          <w:rFonts w:asciiTheme="minorHAnsi" w:hAnsiTheme="minorHAnsi" w:cs="Arial"/>
          <w:color w:val="C00000"/>
          <w:sz w:val="18"/>
          <w:szCs w:val="18"/>
        </w:rPr>
        <w:t>Clôture de l’appel à candidatures</w:t>
      </w:r>
      <w:r w:rsidR="00AD6453" w:rsidRPr="004564E2">
        <w:rPr>
          <w:rFonts w:asciiTheme="minorHAnsi" w:hAnsiTheme="minorHAnsi" w:cs="Arial"/>
          <w:color w:val="C00000"/>
          <w:sz w:val="18"/>
          <w:szCs w:val="18"/>
        </w:rPr>
        <w:t> :</w:t>
      </w:r>
      <w:r w:rsidR="006E5B46">
        <w:rPr>
          <w:rFonts w:asciiTheme="minorHAnsi" w:hAnsiTheme="minorHAnsi" w:cs="Arial"/>
          <w:color w:val="C00000"/>
          <w:sz w:val="18"/>
          <w:szCs w:val="18"/>
        </w:rPr>
        <w:tab/>
      </w:r>
      <w:r w:rsidR="003A2397">
        <w:rPr>
          <w:rFonts w:asciiTheme="minorHAnsi" w:hAnsiTheme="minorHAnsi" w:cs="Arial"/>
          <w:color w:val="C00000"/>
          <w:sz w:val="18"/>
          <w:szCs w:val="18"/>
        </w:rPr>
        <w:t xml:space="preserve">15 juillet 2020 </w:t>
      </w:r>
    </w:p>
    <w:p w:rsidR="00450F5A" w:rsidRPr="004564E2" w:rsidRDefault="00450F5A" w:rsidP="006E5B46">
      <w:pPr>
        <w:pStyle w:val="Sous-titre"/>
        <w:jc w:val="both"/>
        <w:rPr>
          <w:rFonts w:asciiTheme="minorHAnsi" w:hAnsiTheme="minorHAnsi" w:cs="Arial"/>
          <w:b/>
          <w:color w:val="C00000"/>
          <w:sz w:val="18"/>
          <w:szCs w:val="18"/>
          <w:highlight w:val="darkYellow"/>
        </w:rPr>
      </w:pPr>
      <w:r w:rsidRPr="004564E2">
        <w:rPr>
          <w:rFonts w:asciiTheme="minorHAnsi" w:hAnsiTheme="minorHAnsi" w:cs="Arial"/>
          <w:color w:val="C00000"/>
          <w:sz w:val="18"/>
          <w:szCs w:val="18"/>
        </w:rPr>
        <w:t>Délibération du jury</w:t>
      </w:r>
      <w:r w:rsidR="00AD6453" w:rsidRPr="004564E2">
        <w:rPr>
          <w:rFonts w:asciiTheme="minorHAnsi" w:hAnsiTheme="minorHAnsi" w:cs="Arial"/>
          <w:color w:val="C00000"/>
          <w:sz w:val="18"/>
          <w:szCs w:val="18"/>
        </w:rPr>
        <w:t> :</w:t>
      </w:r>
      <w:r w:rsidR="006E5B46">
        <w:rPr>
          <w:rFonts w:asciiTheme="minorHAnsi" w:hAnsiTheme="minorHAnsi" w:cs="Arial"/>
          <w:color w:val="C00000"/>
          <w:sz w:val="18"/>
          <w:szCs w:val="18"/>
        </w:rPr>
        <w:t xml:space="preserve"> </w:t>
      </w:r>
      <w:r w:rsidR="006E5B46">
        <w:rPr>
          <w:rFonts w:asciiTheme="minorHAnsi" w:hAnsiTheme="minorHAnsi" w:cs="Arial"/>
          <w:color w:val="C00000"/>
          <w:sz w:val="18"/>
          <w:szCs w:val="18"/>
        </w:rPr>
        <w:tab/>
      </w:r>
      <w:r w:rsidR="006E5B46">
        <w:rPr>
          <w:rFonts w:asciiTheme="minorHAnsi" w:hAnsiTheme="minorHAnsi" w:cs="Arial"/>
          <w:color w:val="C00000"/>
          <w:sz w:val="18"/>
          <w:szCs w:val="18"/>
        </w:rPr>
        <w:tab/>
      </w:r>
      <w:r w:rsidR="003A2397">
        <w:rPr>
          <w:rFonts w:asciiTheme="minorHAnsi" w:hAnsiTheme="minorHAnsi" w:cs="Arial"/>
          <w:color w:val="C00000"/>
          <w:sz w:val="18"/>
          <w:szCs w:val="18"/>
        </w:rPr>
        <w:t>septembre/octobre 2020</w:t>
      </w:r>
      <w:r w:rsidR="006E5B46">
        <w:rPr>
          <w:rFonts w:asciiTheme="minorHAnsi" w:hAnsiTheme="minorHAnsi" w:cs="Arial"/>
          <w:color w:val="C00000"/>
          <w:sz w:val="18"/>
          <w:szCs w:val="18"/>
        </w:rPr>
        <w:t xml:space="preserve"> </w:t>
      </w:r>
    </w:p>
    <w:p w:rsidR="00450F5A" w:rsidRPr="004564E2" w:rsidRDefault="00450F5A" w:rsidP="006E5B46">
      <w:pPr>
        <w:pStyle w:val="Sous-titre"/>
        <w:ind w:left="2835" w:hanging="2831"/>
        <w:jc w:val="both"/>
        <w:rPr>
          <w:rFonts w:asciiTheme="minorHAnsi" w:hAnsiTheme="minorHAnsi" w:cs="Arial"/>
          <w:color w:val="C00000"/>
          <w:sz w:val="18"/>
          <w:szCs w:val="18"/>
        </w:rPr>
      </w:pPr>
      <w:r w:rsidRPr="004564E2">
        <w:rPr>
          <w:rFonts w:asciiTheme="minorHAnsi" w:hAnsiTheme="minorHAnsi" w:cs="Arial"/>
          <w:color w:val="C00000"/>
          <w:sz w:val="18"/>
          <w:szCs w:val="18"/>
        </w:rPr>
        <w:t>Remise du pr</w:t>
      </w:r>
      <w:r w:rsidR="00AD6453" w:rsidRPr="004564E2">
        <w:rPr>
          <w:rFonts w:asciiTheme="minorHAnsi" w:hAnsiTheme="minorHAnsi" w:cs="Arial"/>
          <w:color w:val="C00000"/>
          <w:sz w:val="18"/>
          <w:szCs w:val="18"/>
        </w:rPr>
        <w:t>ix :</w:t>
      </w:r>
      <w:r w:rsidR="006E5B46">
        <w:rPr>
          <w:rFonts w:asciiTheme="minorHAnsi" w:hAnsiTheme="minorHAnsi" w:cs="Arial"/>
          <w:color w:val="C00000"/>
          <w:sz w:val="18"/>
          <w:szCs w:val="18"/>
        </w:rPr>
        <w:t xml:space="preserve"> </w:t>
      </w:r>
      <w:r w:rsidR="006E5B46">
        <w:rPr>
          <w:rFonts w:asciiTheme="minorHAnsi" w:hAnsiTheme="minorHAnsi" w:cs="Arial"/>
          <w:color w:val="C00000"/>
          <w:sz w:val="18"/>
          <w:szCs w:val="18"/>
        </w:rPr>
        <w:tab/>
      </w:r>
      <w:r w:rsidR="006F48BC">
        <w:rPr>
          <w:rFonts w:asciiTheme="minorHAnsi" w:hAnsiTheme="minorHAnsi" w:cs="Arial"/>
          <w:color w:val="C00000"/>
          <w:sz w:val="18"/>
          <w:szCs w:val="18"/>
        </w:rPr>
        <w:t xml:space="preserve">25 </w:t>
      </w:r>
      <w:r w:rsidR="003A2397">
        <w:rPr>
          <w:rFonts w:asciiTheme="minorHAnsi" w:hAnsiTheme="minorHAnsi" w:cs="Arial"/>
          <w:color w:val="C00000"/>
          <w:sz w:val="18"/>
          <w:szCs w:val="18"/>
        </w:rPr>
        <w:t>novembre</w:t>
      </w:r>
      <w:r w:rsidR="006E5B46">
        <w:rPr>
          <w:rFonts w:asciiTheme="minorHAnsi" w:hAnsiTheme="minorHAnsi" w:cs="Arial"/>
          <w:color w:val="C00000"/>
          <w:sz w:val="18"/>
          <w:szCs w:val="18"/>
        </w:rPr>
        <w:t xml:space="preserve"> </w:t>
      </w:r>
      <w:r w:rsidR="003A2397">
        <w:rPr>
          <w:rFonts w:asciiTheme="minorHAnsi" w:hAnsiTheme="minorHAnsi" w:cs="Arial"/>
          <w:color w:val="C00000"/>
          <w:sz w:val="18"/>
          <w:szCs w:val="18"/>
        </w:rPr>
        <w:t xml:space="preserve">2020 </w:t>
      </w:r>
      <w:r w:rsidR="004564E2">
        <w:rPr>
          <w:rFonts w:asciiTheme="minorHAnsi" w:hAnsiTheme="minorHAnsi" w:cs="Arial"/>
          <w:color w:val="C00000"/>
          <w:sz w:val="18"/>
          <w:szCs w:val="18"/>
        </w:rPr>
        <w:t>lors</w:t>
      </w:r>
      <w:r w:rsidRPr="004564E2">
        <w:rPr>
          <w:rFonts w:asciiTheme="minorHAnsi" w:hAnsiTheme="minorHAnsi" w:cs="Arial"/>
          <w:color w:val="C00000"/>
          <w:sz w:val="18"/>
          <w:szCs w:val="18"/>
        </w:rPr>
        <w:t xml:space="preserve"> de </w:t>
      </w:r>
      <w:r w:rsidRPr="006E5B46">
        <w:rPr>
          <w:rFonts w:asciiTheme="minorHAnsi" w:hAnsiTheme="minorHAnsi" w:cs="Arial"/>
          <w:color w:val="C00000"/>
          <w:sz w:val="18"/>
          <w:szCs w:val="18"/>
        </w:rPr>
        <w:t>la Conférence ministérielle</w:t>
      </w:r>
      <w:r w:rsidR="00AD6453" w:rsidRPr="006E5B46">
        <w:rPr>
          <w:rFonts w:asciiTheme="minorHAnsi" w:hAnsiTheme="minorHAnsi" w:cs="Arial"/>
          <w:color w:val="C00000"/>
          <w:sz w:val="18"/>
          <w:szCs w:val="18"/>
        </w:rPr>
        <w:t xml:space="preserve"> de l’Enseignement Supérieur et </w:t>
      </w:r>
      <w:r w:rsidRPr="006E5B46">
        <w:rPr>
          <w:rFonts w:asciiTheme="minorHAnsi" w:hAnsiTheme="minorHAnsi" w:cs="Arial"/>
          <w:color w:val="C00000"/>
          <w:sz w:val="18"/>
          <w:szCs w:val="18"/>
        </w:rPr>
        <w:t>de la Recherche de la Grande Région.</w:t>
      </w:r>
    </w:p>
    <w:p w:rsidR="00450F5A" w:rsidRPr="004564E2" w:rsidRDefault="00450F5A" w:rsidP="00450F5A">
      <w:pPr>
        <w:jc w:val="both"/>
        <w:rPr>
          <w:rFonts w:asciiTheme="minorHAnsi" w:hAnsiTheme="minorHAnsi" w:cs="Arial"/>
          <w:color w:val="808080"/>
          <w:sz w:val="18"/>
          <w:szCs w:val="18"/>
        </w:rPr>
      </w:pPr>
    </w:p>
    <w:p w:rsidR="00F061CB" w:rsidRPr="004564E2" w:rsidRDefault="0070274B" w:rsidP="0007458C">
      <w:pPr>
        <w:shd w:val="clear" w:color="auto" w:fill="006666"/>
        <w:jc w:val="both"/>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5</w:t>
      </w:r>
      <w:r w:rsidR="00F061CB" w:rsidRPr="004564E2">
        <w:rPr>
          <w:rFonts w:asciiTheme="minorHAnsi" w:hAnsiTheme="minorHAnsi" w:cs="Arial"/>
          <w:b/>
          <w:color w:val="FFFFFF"/>
          <w:sz w:val="18"/>
          <w:szCs w:val="18"/>
          <w:lang w:val="de-DE"/>
        </w:rPr>
        <w:t>. Contacts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3A5D1C" w:rsidRPr="008C7B82" w:rsidTr="000339F0">
        <w:tc>
          <w:tcPr>
            <w:tcW w:w="4526" w:type="dxa"/>
          </w:tcPr>
          <w:p w:rsidR="003A5D1C" w:rsidRPr="00702532" w:rsidRDefault="003A5D1C" w:rsidP="003A5D1C">
            <w:pPr>
              <w:rPr>
                <w:rFonts w:asciiTheme="minorHAnsi" w:hAnsiTheme="minorHAnsi" w:cs="Arial"/>
                <w:b/>
                <w:color w:val="808080"/>
                <w:sz w:val="18"/>
                <w:szCs w:val="18"/>
              </w:rPr>
            </w:pPr>
            <w:r w:rsidRPr="00702532">
              <w:rPr>
                <w:rFonts w:asciiTheme="minorHAnsi" w:hAnsiTheme="minorHAnsi" w:cs="Arial"/>
                <w:b/>
                <w:color w:val="808080"/>
                <w:sz w:val="18"/>
                <w:szCs w:val="18"/>
              </w:rPr>
              <w:t>Contact francophone</w:t>
            </w:r>
          </w:p>
          <w:p w:rsidR="003A5D1C" w:rsidRPr="00702532" w:rsidRDefault="003A5D1C" w:rsidP="000339F0">
            <w:pPr>
              <w:jc w:val="both"/>
              <w:rPr>
                <w:rFonts w:asciiTheme="minorHAnsi" w:hAnsiTheme="minorHAnsi" w:cs="Arial"/>
                <w:color w:val="C00000"/>
                <w:sz w:val="18"/>
                <w:szCs w:val="18"/>
              </w:rPr>
            </w:pPr>
            <w:r w:rsidRPr="00702532">
              <w:rPr>
                <w:rFonts w:asciiTheme="minorHAnsi" w:hAnsiTheme="minorHAnsi" w:cs="Arial"/>
                <w:color w:val="C00000"/>
                <w:sz w:val="18"/>
                <w:szCs w:val="18"/>
              </w:rPr>
              <w:t xml:space="preserve">Achim MAYER </w:t>
            </w:r>
          </w:p>
          <w:p w:rsidR="003A5D1C" w:rsidRPr="003A5D1C" w:rsidRDefault="003A5D1C" w:rsidP="000339F0">
            <w:pPr>
              <w:rPr>
                <w:rFonts w:asciiTheme="minorHAnsi" w:hAnsiTheme="minorHAnsi" w:cs="Arial"/>
                <w:b/>
                <w:color w:val="C00000"/>
                <w:sz w:val="18"/>
                <w:szCs w:val="18"/>
              </w:rPr>
            </w:pPr>
            <w:r w:rsidRPr="003A5D1C">
              <w:rPr>
                <w:rFonts w:asciiTheme="minorHAnsi" w:hAnsiTheme="minorHAnsi" w:cs="Arial"/>
                <w:b/>
                <w:color w:val="C00000"/>
                <w:sz w:val="18"/>
                <w:szCs w:val="18"/>
              </w:rPr>
              <w:t>Conseil Régional GRAND EST</w:t>
            </w:r>
          </w:p>
          <w:p w:rsidR="003A5D1C" w:rsidRPr="00CB6031" w:rsidRDefault="003A5D1C" w:rsidP="000339F0">
            <w:pPr>
              <w:jc w:val="both"/>
              <w:rPr>
                <w:rFonts w:asciiTheme="minorHAnsi" w:hAnsiTheme="minorHAnsi" w:cs="Arial"/>
                <w:color w:val="C00000"/>
                <w:sz w:val="18"/>
                <w:szCs w:val="18"/>
              </w:rPr>
            </w:pPr>
            <w:r w:rsidRPr="00CB6031">
              <w:rPr>
                <w:rFonts w:asciiTheme="minorHAnsi" w:hAnsiTheme="minorHAnsi" w:cs="Arial"/>
                <w:color w:val="C00000"/>
                <w:sz w:val="18"/>
                <w:szCs w:val="18"/>
              </w:rPr>
              <w:t>Direction de la Compétitivité et de la Connaissance (DCC)</w:t>
            </w:r>
          </w:p>
          <w:p w:rsidR="003A5D1C" w:rsidRPr="003A5D1C" w:rsidRDefault="003A5D1C" w:rsidP="000339F0">
            <w:pPr>
              <w:jc w:val="both"/>
              <w:rPr>
                <w:rFonts w:asciiTheme="minorHAnsi" w:hAnsiTheme="minorHAnsi" w:cs="Arial"/>
                <w:color w:val="C00000"/>
                <w:sz w:val="18"/>
                <w:szCs w:val="18"/>
              </w:rPr>
            </w:pPr>
            <w:r>
              <w:rPr>
                <w:rFonts w:asciiTheme="minorHAnsi" w:hAnsiTheme="minorHAnsi" w:cs="Arial"/>
                <w:color w:val="C00000"/>
                <w:sz w:val="18"/>
                <w:szCs w:val="18"/>
              </w:rPr>
              <w:t xml:space="preserve">Tél. : +33(0)3 87 33 62 </w:t>
            </w:r>
            <w:r w:rsidRPr="003A5D1C">
              <w:rPr>
                <w:rFonts w:asciiTheme="minorHAnsi" w:hAnsiTheme="minorHAnsi" w:cs="Arial"/>
                <w:color w:val="C00000"/>
                <w:sz w:val="18"/>
                <w:szCs w:val="18"/>
              </w:rPr>
              <w:t>14  – Sec. : +33(0)3 87 33 60 15</w:t>
            </w:r>
          </w:p>
          <w:p w:rsidR="003A5D1C" w:rsidRPr="003A5D1C" w:rsidRDefault="003A5D1C" w:rsidP="000339F0">
            <w:pPr>
              <w:jc w:val="both"/>
              <w:rPr>
                <w:rFonts w:asciiTheme="minorHAnsi" w:hAnsiTheme="minorHAnsi" w:cs="Arial"/>
                <w:sz w:val="18"/>
                <w:szCs w:val="18"/>
              </w:rPr>
            </w:pPr>
            <w:r w:rsidRPr="003A5D1C">
              <w:rPr>
                <w:rFonts w:asciiTheme="minorHAnsi" w:hAnsiTheme="minorHAnsi" w:cs="Arial"/>
                <w:color w:val="C00000"/>
                <w:sz w:val="18"/>
                <w:szCs w:val="18"/>
              </w:rPr>
              <w:t>E-Mail :</w:t>
            </w:r>
            <w:r w:rsidRPr="003A5D1C">
              <w:rPr>
                <w:rFonts w:asciiTheme="minorHAnsi" w:hAnsiTheme="minorHAnsi" w:cs="Arial"/>
                <w:color w:val="006666"/>
                <w:sz w:val="18"/>
                <w:szCs w:val="18"/>
              </w:rPr>
              <w:t xml:space="preserve"> </w:t>
            </w:r>
            <w:hyperlink r:id="rId15" w:history="1">
              <w:r w:rsidRPr="003A5D1C">
                <w:rPr>
                  <w:rStyle w:val="Lienhypertexte"/>
                  <w:rFonts w:asciiTheme="minorHAnsi" w:hAnsiTheme="minorHAnsi" w:cs="Arial"/>
                  <w:sz w:val="18"/>
                  <w:szCs w:val="18"/>
                </w:rPr>
                <w:t>achim.mayer@grandest.fr</w:t>
              </w:r>
            </w:hyperlink>
          </w:p>
        </w:tc>
        <w:tc>
          <w:tcPr>
            <w:tcW w:w="4546" w:type="dxa"/>
          </w:tcPr>
          <w:p w:rsidR="003A5D1C" w:rsidRPr="004A38F8" w:rsidRDefault="003A5D1C" w:rsidP="003A5D1C">
            <w:pPr>
              <w:rPr>
                <w:rFonts w:asciiTheme="minorHAnsi" w:hAnsiTheme="minorHAnsi" w:cs="Arial"/>
                <w:b/>
                <w:color w:val="808080"/>
                <w:sz w:val="18"/>
                <w:szCs w:val="18"/>
                <w:lang w:val="de-DE"/>
              </w:rPr>
            </w:pPr>
            <w:r w:rsidRPr="004A38F8">
              <w:rPr>
                <w:rFonts w:asciiTheme="minorHAnsi" w:hAnsiTheme="minorHAnsi" w:cs="Arial"/>
                <w:b/>
                <w:color w:val="808080"/>
                <w:sz w:val="18"/>
                <w:szCs w:val="18"/>
                <w:lang w:val="de-DE"/>
              </w:rPr>
              <w:t>Contact germanophone</w:t>
            </w:r>
          </w:p>
          <w:p w:rsidR="003A5D1C" w:rsidRPr="00E411B2" w:rsidRDefault="003A5D1C" w:rsidP="000339F0">
            <w:pPr>
              <w:jc w:val="both"/>
              <w:rPr>
                <w:rFonts w:asciiTheme="minorHAnsi" w:hAnsiTheme="minorHAnsi" w:cs="Arial"/>
                <w:color w:val="C00000"/>
                <w:sz w:val="18"/>
                <w:szCs w:val="18"/>
                <w:lang w:val="de-DE"/>
              </w:rPr>
            </w:pPr>
            <w:r w:rsidRPr="00E411B2">
              <w:rPr>
                <w:rFonts w:asciiTheme="minorHAnsi" w:hAnsiTheme="minorHAnsi" w:cs="Arial"/>
                <w:color w:val="C00000"/>
                <w:sz w:val="18"/>
                <w:szCs w:val="18"/>
                <w:lang w:val="de-DE"/>
              </w:rPr>
              <w:t>Sandra GREINER-ODINMA</w:t>
            </w:r>
          </w:p>
          <w:p w:rsidR="003A5D1C" w:rsidRDefault="003A5D1C" w:rsidP="000339F0">
            <w:pPr>
              <w:jc w:val="both"/>
              <w:rPr>
                <w:rFonts w:asciiTheme="minorHAnsi" w:hAnsiTheme="minorHAnsi" w:cs="Arial"/>
                <w:b/>
                <w:color w:val="C00000"/>
                <w:sz w:val="18"/>
                <w:szCs w:val="18"/>
                <w:lang w:val="de-DE"/>
              </w:rPr>
            </w:pPr>
            <w:r w:rsidRPr="00E411B2">
              <w:rPr>
                <w:rFonts w:asciiTheme="minorHAnsi" w:hAnsiTheme="minorHAnsi" w:cs="Arial"/>
                <w:b/>
                <w:color w:val="C00000"/>
                <w:sz w:val="18"/>
                <w:szCs w:val="18"/>
                <w:lang w:val="de-DE"/>
              </w:rPr>
              <w:t>Staatskanzlei des Saarlandes</w:t>
            </w:r>
          </w:p>
          <w:p w:rsidR="003A5D1C" w:rsidRPr="00E411B2" w:rsidRDefault="003A5D1C" w:rsidP="003A5D1C">
            <w:pPr>
              <w:jc w:val="both"/>
              <w:rPr>
                <w:rFonts w:asciiTheme="minorHAnsi" w:hAnsiTheme="minorHAnsi" w:cs="Arial"/>
                <w:color w:val="C00000"/>
                <w:sz w:val="18"/>
                <w:szCs w:val="18"/>
                <w:lang w:val="de-DE"/>
              </w:rPr>
            </w:pPr>
            <w:r w:rsidRPr="00E411B2">
              <w:rPr>
                <w:rFonts w:asciiTheme="minorHAnsi" w:hAnsiTheme="minorHAnsi" w:cs="Arial"/>
                <w:color w:val="C00000"/>
                <w:sz w:val="18"/>
                <w:szCs w:val="18"/>
                <w:lang w:val="de-DE"/>
              </w:rPr>
              <w:t>Referat W</w:t>
            </w:r>
            <w:r>
              <w:rPr>
                <w:rFonts w:asciiTheme="minorHAnsi" w:hAnsiTheme="minorHAnsi" w:cs="Arial"/>
                <w:color w:val="C00000"/>
                <w:sz w:val="18"/>
                <w:szCs w:val="18"/>
                <w:lang w:val="de-DE"/>
              </w:rPr>
              <w:t xml:space="preserve">T/1 </w:t>
            </w:r>
          </w:p>
          <w:p w:rsidR="003A5D1C" w:rsidRPr="00E411B2" w:rsidRDefault="003A5D1C" w:rsidP="000339F0">
            <w:pPr>
              <w:jc w:val="both"/>
              <w:rPr>
                <w:rFonts w:asciiTheme="minorHAnsi" w:hAnsiTheme="minorHAnsi" w:cs="Arial"/>
                <w:color w:val="C00000"/>
                <w:sz w:val="18"/>
                <w:szCs w:val="18"/>
                <w:lang w:val="de-DE"/>
              </w:rPr>
            </w:pPr>
            <w:r w:rsidRPr="00E411B2">
              <w:rPr>
                <w:rFonts w:asciiTheme="minorHAnsi" w:hAnsiTheme="minorHAnsi" w:cs="Arial"/>
                <w:color w:val="C00000"/>
                <w:sz w:val="18"/>
                <w:szCs w:val="18"/>
                <w:lang w:val="de-DE"/>
              </w:rPr>
              <w:t>Tel. +49 (0)681 501-1839</w:t>
            </w:r>
            <w:r w:rsidRPr="00E411B2">
              <w:rPr>
                <w:rFonts w:asciiTheme="minorHAnsi" w:hAnsiTheme="minorHAnsi" w:cs="Arial"/>
                <w:color w:val="C00000"/>
                <w:sz w:val="18"/>
                <w:szCs w:val="18"/>
                <w:lang w:val="de-DE"/>
              </w:rPr>
              <w:tab/>
              <w:t>Fax +49 (0)681 501-7291</w:t>
            </w:r>
          </w:p>
          <w:p w:rsidR="003A5D1C" w:rsidRPr="00E411B2" w:rsidRDefault="003A5D1C" w:rsidP="000339F0">
            <w:pPr>
              <w:rPr>
                <w:rFonts w:asciiTheme="minorHAnsi" w:hAnsiTheme="minorHAnsi" w:cs="Arial"/>
                <w:sz w:val="18"/>
                <w:szCs w:val="18"/>
                <w:lang w:val="de-DE"/>
              </w:rPr>
            </w:pPr>
            <w:r w:rsidRPr="00E411B2">
              <w:rPr>
                <w:rFonts w:asciiTheme="minorHAnsi" w:hAnsiTheme="minorHAnsi" w:cs="Arial"/>
                <w:color w:val="C00000"/>
                <w:sz w:val="18"/>
                <w:szCs w:val="18"/>
                <w:lang w:val="de-DE"/>
              </w:rPr>
              <w:t xml:space="preserve">E-Mail: </w:t>
            </w:r>
            <w:hyperlink r:id="rId16" w:history="1">
              <w:r w:rsidRPr="004564E2">
                <w:rPr>
                  <w:rStyle w:val="Lienhypertexte"/>
                  <w:rFonts w:asciiTheme="minorHAnsi" w:hAnsiTheme="minorHAnsi" w:cs="Arial"/>
                  <w:sz w:val="18"/>
                  <w:szCs w:val="18"/>
                  <w:lang w:val="de-DE"/>
                </w:rPr>
                <w:t>s.greiner-odinma@staatskanzlei.saarland.de</w:t>
              </w:r>
            </w:hyperlink>
          </w:p>
        </w:tc>
      </w:tr>
    </w:tbl>
    <w:p w:rsidR="004564E2" w:rsidRPr="003A5D1C" w:rsidRDefault="004564E2" w:rsidP="004564E2">
      <w:pPr>
        <w:jc w:val="center"/>
        <w:rPr>
          <w:rFonts w:asciiTheme="minorHAnsi" w:hAnsiTheme="minorHAnsi" w:cs="Arial"/>
          <w:b/>
          <w:color w:val="C00000"/>
          <w:sz w:val="18"/>
          <w:szCs w:val="18"/>
          <w:lang w:val="de-DE"/>
        </w:rPr>
      </w:pPr>
    </w:p>
    <w:p w:rsidR="00CB6031" w:rsidRDefault="00450F5A" w:rsidP="00CB6031">
      <w:pPr>
        <w:jc w:val="center"/>
        <w:rPr>
          <w:rStyle w:val="Lienhypertexte"/>
          <w:rFonts w:asciiTheme="minorHAnsi" w:hAnsiTheme="minorHAnsi" w:cs="Arial"/>
          <w:sz w:val="18"/>
          <w:szCs w:val="18"/>
          <w:highlight w:val="yellow"/>
        </w:rPr>
      </w:pPr>
      <w:r w:rsidRPr="004564E2">
        <w:rPr>
          <w:rFonts w:asciiTheme="minorHAnsi" w:hAnsiTheme="minorHAnsi" w:cs="Arial"/>
          <w:b/>
          <w:color w:val="C00000"/>
          <w:sz w:val="18"/>
          <w:szCs w:val="18"/>
        </w:rPr>
        <w:t>Plus d’infos</w:t>
      </w:r>
      <w:r w:rsidR="00C65D73" w:rsidRPr="004564E2">
        <w:rPr>
          <w:rFonts w:asciiTheme="minorHAnsi" w:hAnsiTheme="minorHAnsi" w:cs="Arial"/>
          <w:b/>
          <w:color w:val="C00000"/>
          <w:sz w:val="18"/>
          <w:szCs w:val="18"/>
        </w:rPr>
        <w:t xml:space="preserve"> sur</w:t>
      </w:r>
      <w:r w:rsidRPr="004564E2">
        <w:rPr>
          <w:rFonts w:asciiTheme="minorHAnsi" w:hAnsiTheme="minorHAnsi" w:cs="Arial"/>
          <w:b/>
          <w:color w:val="C00000"/>
          <w:sz w:val="18"/>
          <w:szCs w:val="18"/>
        </w:rPr>
        <w:t xml:space="preserve"> </w:t>
      </w:r>
      <w:hyperlink r:id="rId17" w:history="1">
        <w:r w:rsidR="005B0B35" w:rsidRPr="005B0B35">
          <w:rPr>
            <w:rStyle w:val="Lienhypertexte"/>
            <w:rFonts w:asciiTheme="minorHAnsi" w:hAnsiTheme="minorHAnsi" w:cs="Arial"/>
            <w:sz w:val="18"/>
            <w:szCs w:val="18"/>
            <w:highlight w:val="yellow"/>
          </w:rPr>
          <w:t>SITE</w:t>
        </w:r>
      </w:hyperlink>
      <w:r w:rsidR="005B0B35" w:rsidRPr="005B0B35">
        <w:rPr>
          <w:rStyle w:val="Lienhypertexte"/>
          <w:rFonts w:asciiTheme="minorHAnsi" w:hAnsiTheme="minorHAnsi" w:cs="Arial"/>
          <w:sz w:val="18"/>
          <w:szCs w:val="18"/>
          <w:highlight w:val="yellow"/>
        </w:rPr>
        <w:t xml:space="preserve"> INTERNET</w:t>
      </w:r>
      <w:r w:rsidR="00CB6031">
        <w:rPr>
          <w:rStyle w:val="Lienhypertexte"/>
          <w:rFonts w:asciiTheme="minorHAnsi" w:hAnsiTheme="minorHAnsi" w:cs="Arial"/>
          <w:sz w:val="18"/>
          <w:szCs w:val="18"/>
          <w:highlight w:val="yellow"/>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02532" w:rsidRPr="00A64C38" w:rsidTr="00A74CBF">
        <w:tc>
          <w:tcPr>
            <w:tcW w:w="9072" w:type="dxa"/>
            <w:tcBorders>
              <w:top w:val="nil"/>
              <w:left w:val="nil"/>
              <w:bottom w:val="nil"/>
              <w:right w:val="nil"/>
            </w:tcBorders>
          </w:tcPr>
          <w:tbl>
            <w:tblPr>
              <w:tblpPr w:leftFromText="141" w:rightFromText="141" w:vertAnchor="text" w:horzAnchor="margin" w:tblpXSpec="center" w:tblpY="-51"/>
              <w:tblOverlap w:val="never"/>
              <w:tblW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tblGrid>
            <w:tr w:rsidR="00702532" w:rsidTr="00A74CBF">
              <w:tc>
                <w:tcPr>
                  <w:tcW w:w="3168" w:type="dxa"/>
                  <w:tcBorders>
                    <w:top w:val="nil"/>
                    <w:left w:val="nil"/>
                    <w:bottom w:val="single" w:sz="18" w:space="0" w:color="808000"/>
                    <w:right w:val="nil"/>
                  </w:tcBorders>
                </w:tcPr>
                <w:p w:rsidR="00702532" w:rsidRPr="00932857" w:rsidRDefault="00702532" w:rsidP="00A74CBF">
                  <w:pPr>
                    <w:jc w:val="both"/>
                    <w:rPr>
                      <w:rFonts w:ascii="Arial" w:hAnsi="Arial" w:cs="Arial"/>
                      <w:sz w:val="20"/>
                      <w:szCs w:val="20"/>
                    </w:rPr>
                  </w:pPr>
                </w:p>
              </w:tc>
            </w:tr>
            <w:tr w:rsidR="00702532" w:rsidTr="00A64C38">
              <w:trPr>
                <w:trHeight w:val="1008"/>
              </w:trPr>
              <w:tc>
                <w:tcPr>
                  <w:tcW w:w="3168" w:type="dxa"/>
                  <w:tcBorders>
                    <w:top w:val="single" w:sz="18" w:space="0" w:color="808000"/>
                    <w:left w:val="nil"/>
                    <w:bottom w:val="single" w:sz="18" w:space="0" w:color="808000"/>
                    <w:right w:val="nil"/>
                  </w:tcBorders>
                </w:tcPr>
                <w:p w:rsidR="00702532" w:rsidRDefault="003A2397" w:rsidP="00A74CBF">
                  <w:pPr>
                    <w:pStyle w:val="En-tte"/>
                    <w:tabs>
                      <w:tab w:val="center" w:pos="1476"/>
                    </w:tabs>
                    <w:jc w:val="center"/>
                    <w:rPr>
                      <w:rFonts w:ascii="Arial" w:hAnsi="Arial" w:cs="Arial"/>
                      <w:sz w:val="8"/>
                      <w:szCs w:val="8"/>
                    </w:rPr>
                  </w:pPr>
                  <w:r>
                    <w:rPr>
                      <w:b/>
                      <w:noProof/>
                      <w:sz w:val="28"/>
                      <w:szCs w:val="28"/>
                    </w:rPr>
                    <w:drawing>
                      <wp:inline distT="0" distB="0" distL="0" distR="0">
                        <wp:extent cx="1922486" cy="640080"/>
                        <wp:effectExtent l="0" t="0" r="1905" b="7620"/>
                        <wp:docPr id="13" name="Image 13" descr="D:\Utilisateurs\gardiennety\AppData\Local\Microsoft\Windows\Temporary Internet Files\Content.Outlook\UHZHMMNW\Saar_MZ_Min-SK-D_st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gardiennety\AppData\Local\Microsoft\Windows\Temporary Internet Files\Content.Outlook\UHZHMMNW\Saar_MZ_Min-SK-D_std_3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459" b="11291"/>
                                <a:stretch/>
                              </pic:blipFill>
                              <pic:spPr bwMode="auto">
                                <a:xfrm>
                                  <a:off x="0" y="0"/>
                                  <a:ext cx="1923903" cy="6405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02532" w:rsidRPr="00A64C38" w:rsidTr="00A74CBF">
              <w:tc>
                <w:tcPr>
                  <w:tcW w:w="3168" w:type="dxa"/>
                  <w:tcBorders>
                    <w:top w:val="single" w:sz="18" w:space="0" w:color="808000"/>
                    <w:left w:val="nil"/>
                    <w:bottom w:val="single" w:sz="18" w:space="0" w:color="808000"/>
                    <w:right w:val="nil"/>
                  </w:tcBorders>
                </w:tcPr>
                <w:p w:rsidR="00702532" w:rsidRPr="00932857" w:rsidRDefault="00702532" w:rsidP="00A74CBF">
                  <w:pPr>
                    <w:pStyle w:val="En-tte"/>
                    <w:tabs>
                      <w:tab w:val="center" w:pos="1476"/>
                    </w:tabs>
                    <w:jc w:val="center"/>
                    <w:rPr>
                      <w:rFonts w:asciiTheme="minorHAnsi" w:hAnsiTheme="minorHAnsi" w:cs="Arial"/>
                      <w:b/>
                      <w:color w:val="808000"/>
                      <w:sz w:val="8"/>
                      <w:szCs w:val="8"/>
                    </w:rPr>
                  </w:pPr>
                </w:p>
                <w:p w:rsidR="00702532" w:rsidRPr="00532198" w:rsidRDefault="00A64C38" w:rsidP="00A74CBF">
                  <w:pPr>
                    <w:pStyle w:val="En-tte"/>
                    <w:tabs>
                      <w:tab w:val="center" w:pos="1476"/>
                    </w:tabs>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PRESIDENCE 17</w:t>
                  </w:r>
                  <w:r w:rsidR="00702532" w:rsidRPr="00532198">
                    <w:rPr>
                      <w:rFonts w:asciiTheme="minorHAnsi" w:hAnsiTheme="minorHAnsi" w:cs="Arial"/>
                      <w:b/>
                      <w:color w:val="808000"/>
                      <w:sz w:val="16"/>
                      <w:szCs w:val="16"/>
                      <w:vertAlign w:val="superscript"/>
                      <w:lang w:val="de-DE"/>
                    </w:rPr>
                    <w:t>e</w:t>
                  </w:r>
                  <w:r w:rsidR="00702532">
                    <w:rPr>
                      <w:rFonts w:asciiTheme="minorHAnsi" w:hAnsiTheme="minorHAnsi" w:cs="Arial"/>
                      <w:b/>
                      <w:color w:val="808000"/>
                      <w:sz w:val="16"/>
                      <w:szCs w:val="16"/>
                      <w:lang w:val="de-DE"/>
                    </w:rPr>
                    <w:t xml:space="preserve"> SOMMET</w:t>
                  </w:r>
                </w:p>
                <w:p w:rsidR="00702532" w:rsidRDefault="00A64C38" w:rsidP="00A74CBF">
                  <w:pPr>
                    <w:pStyle w:val="En-tte"/>
                    <w:jc w:val="center"/>
                    <w:rPr>
                      <w:rFonts w:asciiTheme="minorHAnsi" w:hAnsiTheme="minorHAnsi" w:cs="Arial"/>
                      <w:b/>
                      <w:color w:val="808000"/>
                      <w:sz w:val="16"/>
                      <w:szCs w:val="16"/>
                      <w:lang w:val="de-DE"/>
                    </w:rPr>
                  </w:pPr>
                  <w:r>
                    <w:rPr>
                      <w:rFonts w:asciiTheme="minorHAnsi" w:hAnsiTheme="minorHAnsi" w:cs="Arial"/>
                      <w:b/>
                      <w:color w:val="808000"/>
                      <w:sz w:val="16"/>
                      <w:szCs w:val="16"/>
                      <w:lang w:val="de-DE"/>
                    </w:rPr>
                    <w:t>PRÄSIDENTSCHAFT 17</w:t>
                  </w:r>
                  <w:r w:rsidR="00702532" w:rsidRPr="00532198">
                    <w:rPr>
                      <w:rFonts w:asciiTheme="minorHAnsi" w:hAnsiTheme="minorHAnsi" w:cs="Arial"/>
                      <w:b/>
                      <w:color w:val="808000"/>
                      <w:sz w:val="16"/>
                      <w:szCs w:val="16"/>
                      <w:lang w:val="de-DE"/>
                    </w:rPr>
                    <w:t>. GIPFEL</w:t>
                  </w:r>
                </w:p>
                <w:p w:rsidR="00702532" w:rsidRPr="001B41B1" w:rsidRDefault="00702532" w:rsidP="00A74CBF">
                  <w:pPr>
                    <w:pStyle w:val="En-tte"/>
                    <w:jc w:val="center"/>
                    <w:rPr>
                      <w:rFonts w:asciiTheme="minorHAnsi" w:hAnsiTheme="minorHAnsi" w:cs="Arial"/>
                      <w:b/>
                      <w:color w:val="808000"/>
                      <w:sz w:val="4"/>
                      <w:szCs w:val="4"/>
                      <w:lang w:val="de-DE"/>
                    </w:rPr>
                  </w:pPr>
                </w:p>
              </w:tc>
            </w:tr>
          </w:tbl>
          <w:p w:rsidR="00702532" w:rsidRDefault="00702532" w:rsidP="00A74CBF">
            <w:pPr>
              <w:jc w:val="both"/>
              <w:rPr>
                <w:rFonts w:ascii="Arial" w:hAnsi="Arial" w:cs="Arial"/>
                <w:b/>
                <w:color w:val="808000"/>
                <w:sz w:val="16"/>
                <w:szCs w:val="16"/>
                <w:lang w:val="de-DE"/>
              </w:rPr>
            </w:pPr>
            <w:r>
              <w:rPr>
                <w:b/>
                <w:noProof/>
                <w:sz w:val="28"/>
                <w:szCs w:val="28"/>
              </w:rPr>
              <w:drawing>
                <wp:anchor distT="0" distB="0" distL="114300" distR="114300" simplePos="0" relativeHeight="251761664" behindDoc="0" locked="0" layoutInCell="1" allowOverlap="1" wp14:anchorId="510E28D1" wp14:editId="2740B664">
                  <wp:simplePos x="0" y="0"/>
                  <wp:positionH relativeFrom="column">
                    <wp:posOffset>156210</wp:posOffset>
                  </wp:positionH>
                  <wp:positionV relativeFrom="paragraph">
                    <wp:posOffset>68580</wp:posOffset>
                  </wp:positionV>
                  <wp:extent cx="1395406" cy="4038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B.jpg"/>
                          <pic:cNvPicPr/>
                        </pic:nvPicPr>
                        <pic:blipFill>
                          <a:blip r:embed="rId9">
                            <a:extLst>
                              <a:ext uri="{28A0092B-C50C-407E-A947-70E740481C1C}">
                                <a14:useLocalDpi xmlns:a14="http://schemas.microsoft.com/office/drawing/2010/main" val="0"/>
                              </a:ext>
                            </a:extLst>
                          </a:blip>
                          <a:stretch>
                            <a:fillRect/>
                          </a:stretch>
                        </pic:blipFill>
                        <pic:spPr>
                          <a:xfrm>
                            <a:off x="0" y="0"/>
                            <a:ext cx="1395406" cy="403860"/>
                          </a:xfrm>
                          <a:prstGeom prst="rect">
                            <a:avLst/>
                          </a:prstGeom>
                        </pic:spPr>
                      </pic:pic>
                    </a:graphicData>
                  </a:graphic>
                  <wp14:sizeRelH relativeFrom="page">
                    <wp14:pctWidth>0</wp14:pctWidth>
                  </wp14:sizeRelH>
                  <wp14:sizeRelV relativeFrom="page">
                    <wp14:pctHeight>0</wp14:pctHeight>
                  </wp14:sizeRelV>
                </wp:anchor>
              </w:drawing>
            </w:r>
          </w:p>
          <w:p w:rsidR="00702532" w:rsidRDefault="00702532" w:rsidP="00A74CBF">
            <w:pPr>
              <w:pStyle w:val="Sous-titre"/>
              <w:rPr>
                <w:b/>
                <w:sz w:val="28"/>
                <w:szCs w:val="28"/>
                <w:lang w:val="de-DE"/>
              </w:rPr>
            </w:pPr>
            <w:r>
              <w:rPr>
                <w:noProof/>
              </w:rPr>
              <w:drawing>
                <wp:anchor distT="0" distB="0" distL="114300" distR="114300" simplePos="0" relativeHeight="251764736" behindDoc="0" locked="0" layoutInCell="1" allowOverlap="1" wp14:anchorId="78A1D358" wp14:editId="7335DFEF">
                  <wp:simplePos x="0" y="0"/>
                  <wp:positionH relativeFrom="column">
                    <wp:posOffset>4387215</wp:posOffset>
                  </wp:positionH>
                  <wp:positionV relativeFrom="paragraph">
                    <wp:posOffset>20955</wp:posOffset>
                  </wp:positionV>
                  <wp:extent cx="1249680" cy="531495"/>
                  <wp:effectExtent l="0" t="0" r="7620"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531495"/>
                          </a:xfrm>
                          <a:prstGeom prst="rect">
                            <a:avLst/>
                          </a:prstGeom>
                        </pic:spPr>
                      </pic:pic>
                    </a:graphicData>
                  </a:graphic>
                  <wp14:sizeRelH relativeFrom="margin">
                    <wp14:pctWidth>0</wp14:pctWidth>
                  </wp14:sizeRelH>
                  <wp14:sizeRelV relativeFrom="margin">
                    <wp14:pctHeight>0</wp14:pctHeight>
                  </wp14:sizeRelV>
                </wp:anchor>
              </w:drawing>
            </w:r>
          </w:p>
          <w:p w:rsidR="00702532" w:rsidRDefault="00702532" w:rsidP="00A74CBF">
            <w:pPr>
              <w:pStyle w:val="Sous-titre"/>
              <w:rPr>
                <w:b/>
                <w:sz w:val="28"/>
                <w:szCs w:val="28"/>
                <w:lang w:val="de-DE"/>
              </w:rPr>
            </w:pPr>
          </w:p>
          <w:p w:rsidR="00702532" w:rsidRDefault="00702532" w:rsidP="00A74CBF">
            <w:pPr>
              <w:pStyle w:val="Sous-titre"/>
              <w:rPr>
                <w:b/>
                <w:sz w:val="28"/>
                <w:szCs w:val="28"/>
                <w:lang w:val="de-DE"/>
              </w:rPr>
            </w:pPr>
          </w:p>
          <w:p w:rsidR="00702532" w:rsidRDefault="00A64C38" w:rsidP="00A74CBF">
            <w:pPr>
              <w:pStyle w:val="Sous-titre"/>
              <w:rPr>
                <w:b/>
                <w:noProof/>
                <w:sz w:val="28"/>
                <w:szCs w:val="28"/>
                <w:lang w:val="de-DE"/>
              </w:rPr>
            </w:pPr>
            <w:r>
              <w:rPr>
                <w:b/>
                <w:noProof/>
                <w:sz w:val="28"/>
                <w:szCs w:val="28"/>
              </w:rPr>
              <w:drawing>
                <wp:anchor distT="0" distB="0" distL="114300" distR="114300" simplePos="0" relativeHeight="251768832" behindDoc="0" locked="0" layoutInCell="1" allowOverlap="1">
                  <wp:simplePos x="0" y="0"/>
                  <wp:positionH relativeFrom="column">
                    <wp:posOffset>287655</wp:posOffset>
                  </wp:positionH>
                  <wp:positionV relativeFrom="paragraph">
                    <wp:posOffset>74295</wp:posOffset>
                  </wp:positionV>
                  <wp:extent cx="1211580" cy="502920"/>
                  <wp:effectExtent l="0" t="0" r="762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1580" cy="502920"/>
                          </a:xfrm>
                          <a:prstGeom prst="rect">
                            <a:avLst/>
                          </a:prstGeom>
                          <a:noFill/>
                        </pic:spPr>
                      </pic:pic>
                    </a:graphicData>
                  </a:graphic>
                  <wp14:sizeRelH relativeFrom="margin">
                    <wp14:pctWidth>0</wp14:pctWidth>
                  </wp14:sizeRelH>
                  <wp14:sizeRelV relativeFrom="margin">
                    <wp14:pctHeight>0</wp14:pctHeight>
                  </wp14:sizeRelV>
                </wp:anchor>
              </w:drawing>
            </w:r>
          </w:p>
          <w:p w:rsidR="00702532" w:rsidRDefault="00702532" w:rsidP="00A74CBF">
            <w:pPr>
              <w:pStyle w:val="Sous-titre"/>
              <w:jc w:val="right"/>
              <w:rPr>
                <w:b/>
                <w:noProof/>
                <w:sz w:val="28"/>
                <w:szCs w:val="28"/>
                <w:lang w:val="de-DE"/>
              </w:rPr>
            </w:pPr>
          </w:p>
        </w:tc>
      </w:tr>
    </w:tbl>
    <w:p w:rsidR="00702532" w:rsidRPr="003A2397" w:rsidRDefault="003A2397" w:rsidP="00702532">
      <w:pPr>
        <w:pStyle w:val="Sansinterligne"/>
        <w:jc w:val="center"/>
        <w:rPr>
          <w:b/>
          <w:sz w:val="28"/>
          <w:szCs w:val="28"/>
          <w:lang w:val="de-DE"/>
        </w:rPr>
      </w:pPr>
      <w:r>
        <w:rPr>
          <w:b/>
          <w:noProof/>
          <w:sz w:val="28"/>
          <w:szCs w:val="28"/>
          <w:lang w:eastAsia="fr-FR"/>
        </w:rPr>
        <w:drawing>
          <wp:anchor distT="0" distB="0" distL="114300" distR="114300" simplePos="0" relativeHeight="251765760" behindDoc="0" locked="0" layoutInCell="1" allowOverlap="1" wp14:anchorId="7E2FEDBA" wp14:editId="0FBFEDB0">
            <wp:simplePos x="0" y="0"/>
            <wp:positionH relativeFrom="column">
              <wp:posOffset>4601846</wp:posOffset>
            </wp:positionH>
            <wp:positionV relativeFrom="paragraph">
              <wp:posOffset>-346710</wp:posOffset>
            </wp:positionV>
            <wp:extent cx="899160" cy="555823"/>
            <wp:effectExtent l="0" t="0" r="0" b="0"/>
            <wp:wrapNone/>
            <wp:docPr id="3" name="Image 3" descr="logo_go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gouv"/>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5954" cy="560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532" w:rsidRPr="003A2397" w:rsidRDefault="00702532" w:rsidP="00702532">
      <w:pPr>
        <w:pStyle w:val="Sansinterligne"/>
        <w:jc w:val="center"/>
        <w:rPr>
          <w:b/>
          <w:sz w:val="28"/>
          <w:szCs w:val="28"/>
          <w:lang w:val="de-DE"/>
        </w:rPr>
      </w:pPr>
      <w:r>
        <w:rPr>
          <w:b/>
          <w:noProof/>
          <w:sz w:val="18"/>
          <w:szCs w:val="18"/>
          <w:lang w:eastAsia="fr-FR"/>
        </w:rPr>
        <w:drawing>
          <wp:anchor distT="0" distB="0" distL="114300" distR="114300" simplePos="0" relativeHeight="251760640" behindDoc="0" locked="0" layoutInCell="1" allowOverlap="1" wp14:anchorId="046FC6E4" wp14:editId="4F2DC52F">
            <wp:simplePos x="0" y="0"/>
            <wp:positionH relativeFrom="column">
              <wp:posOffset>2407285</wp:posOffset>
            </wp:positionH>
            <wp:positionV relativeFrom="paragraph">
              <wp:posOffset>83202</wp:posOffset>
            </wp:positionV>
            <wp:extent cx="1028700" cy="266532"/>
            <wp:effectExtent l="0" t="0" r="0" b="63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25mm_up_32mm_cmy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38459" cy="269060"/>
                    </a:xfrm>
                    <a:prstGeom prst="rect">
                      <a:avLst/>
                    </a:prstGeom>
                  </pic:spPr>
                </pic:pic>
              </a:graphicData>
            </a:graphic>
            <wp14:sizeRelH relativeFrom="page">
              <wp14:pctWidth>0</wp14:pctWidth>
            </wp14:sizeRelH>
            <wp14:sizeRelV relativeFrom="page">
              <wp14:pctHeight>0</wp14:pctHeight>
            </wp14:sizeRelV>
          </wp:anchor>
        </w:drawing>
      </w:r>
    </w:p>
    <w:p w:rsidR="00702532" w:rsidRPr="003A2397" w:rsidRDefault="00702532" w:rsidP="00702532">
      <w:pPr>
        <w:pStyle w:val="Sansinterligne"/>
        <w:jc w:val="center"/>
        <w:rPr>
          <w:b/>
          <w:sz w:val="28"/>
          <w:szCs w:val="28"/>
          <w:lang w:val="de-DE"/>
        </w:rPr>
      </w:pPr>
    </w:p>
    <w:p w:rsidR="00702532" w:rsidRPr="003A2397" w:rsidRDefault="00702532" w:rsidP="00702532">
      <w:pPr>
        <w:pStyle w:val="Sansinterligne"/>
        <w:jc w:val="center"/>
        <w:rPr>
          <w:b/>
          <w:sz w:val="28"/>
          <w:szCs w:val="28"/>
          <w:lang w:val="de-DE"/>
        </w:rPr>
      </w:pPr>
    </w:p>
    <w:p w:rsidR="00702532" w:rsidRPr="003A2397" w:rsidRDefault="00702532" w:rsidP="00702532">
      <w:pPr>
        <w:pStyle w:val="Sansinterligne"/>
        <w:jc w:val="center"/>
        <w:rPr>
          <w:b/>
          <w:sz w:val="28"/>
          <w:szCs w:val="28"/>
          <w:lang w:val="de-DE"/>
        </w:rPr>
      </w:pPr>
    </w:p>
    <w:p w:rsidR="00CB6031" w:rsidRPr="00CD7D88" w:rsidRDefault="00CB6031" w:rsidP="00CB6031">
      <w:pPr>
        <w:pStyle w:val="Sansinterligne"/>
        <w:jc w:val="center"/>
        <w:rPr>
          <w:b/>
          <w:sz w:val="28"/>
          <w:szCs w:val="28"/>
        </w:rPr>
      </w:pPr>
      <w:r w:rsidRPr="00CD7D88">
        <w:rPr>
          <w:b/>
          <w:sz w:val="28"/>
          <w:szCs w:val="28"/>
        </w:rPr>
        <w:t>PRIX IN</w:t>
      </w:r>
      <w:r w:rsidR="003A2397">
        <w:rPr>
          <w:b/>
          <w:sz w:val="28"/>
          <w:szCs w:val="28"/>
        </w:rPr>
        <w:t>TERREGIONAL DE LA RECHERCHE 2020</w:t>
      </w:r>
    </w:p>
    <w:p w:rsidR="00CB6031" w:rsidRPr="00EB4EAE" w:rsidRDefault="00CB6031" w:rsidP="00CB6031">
      <w:pPr>
        <w:pStyle w:val="Sansinterligne"/>
        <w:jc w:val="center"/>
        <w:rPr>
          <w:b/>
          <w:sz w:val="28"/>
          <w:szCs w:val="28"/>
        </w:rPr>
      </w:pPr>
    </w:p>
    <w:p w:rsidR="00CB6031" w:rsidRPr="00CD7D88" w:rsidRDefault="00CB6031" w:rsidP="00CB6031">
      <w:pPr>
        <w:pStyle w:val="Sansinterligne"/>
        <w:jc w:val="center"/>
        <w:rPr>
          <w:b/>
          <w:sz w:val="28"/>
          <w:szCs w:val="28"/>
          <w:lang w:val="de-DE"/>
        </w:rPr>
      </w:pPr>
      <w:r w:rsidRPr="006A1734">
        <w:rPr>
          <w:b/>
          <w:noProof/>
          <w:sz w:val="28"/>
          <w:szCs w:val="28"/>
          <w:lang w:eastAsia="fr-FR"/>
        </w:rPr>
        <w:drawing>
          <wp:inline distT="0" distB="0" distL="0" distR="0" wp14:anchorId="786DFF57" wp14:editId="2EE9967B">
            <wp:extent cx="1752600" cy="655734"/>
            <wp:effectExtent l="0" t="0" r="0" b="0"/>
            <wp:docPr id="23" name="Image 23" descr="C:\Users\mayerac\Downloads\logo print noi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erac\Downloads\logo print noir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2259" cy="670572"/>
                    </a:xfrm>
                    <a:prstGeom prst="rect">
                      <a:avLst/>
                    </a:prstGeom>
                    <a:noFill/>
                    <a:ln>
                      <a:noFill/>
                    </a:ln>
                  </pic:spPr>
                </pic:pic>
              </a:graphicData>
            </a:graphic>
          </wp:inline>
        </w:drawing>
      </w:r>
    </w:p>
    <w:p w:rsidR="00CB6031" w:rsidRDefault="00CB6031" w:rsidP="00CB6031">
      <w:pPr>
        <w:pStyle w:val="Sansinterligne"/>
        <w:jc w:val="center"/>
        <w:rPr>
          <w:b/>
          <w:i/>
          <w:color w:val="808080" w:themeColor="background1" w:themeShade="80"/>
          <w:sz w:val="28"/>
          <w:szCs w:val="28"/>
          <w:lang w:val="de-DE"/>
        </w:rPr>
      </w:pPr>
    </w:p>
    <w:p w:rsidR="00CB6031" w:rsidRPr="005038A5" w:rsidRDefault="00CB6031" w:rsidP="00CB6031">
      <w:pPr>
        <w:pStyle w:val="Sansinterligne"/>
        <w:jc w:val="center"/>
        <w:rPr>
          <w:b/>
          <w:i/>
          <w:color w:val="808080" w:themeColor="background1" w:themeShade="80"/>
          <w:sz w:val="28"/>
          <w:szCs w:val="28"/>
          <w:lang w:val="de-DE"/>
        </w:rPr>
      </w:pPr>
      <w:r w:rsidRPr="005038A5">
        <w:rPr>
          <w:b/>
          <w:i/>
          <w:color w:val="808080" w:themeColor="background1" w:themeShade="80"/>
          <w:sz w:val="28"/>
          <w:szCs w:val="28"/>
          <w:lang w:val="de-DE"/>
        </w:rPr>
        <w:t>INTERR</w:t>
      </w:r>
      <w:r w:rsidR="003A2397">
        <w:rPr>
          <w:b/>
          <w:i/>
          <w:color w:val="808080" w:themeColor="background1" w:themeShade="80"/>
          <w:sz w:val="28"/>
          <w:szCs w:val="28"/>
          <w:lang w:val="de-DE"/>
        </w:rPr>
        <w:t>EGIONALER WISSENSCHAFTSPREIS 2020</w:t>
      </w:r>
    </w:p>
    <w:p w:rsidR="00CB6031" w:rsidRDefault="00CB6031" w:rsidP="00CB6031">
      <w:pPr>
        <w:pStyle w:val="Sansinterligne"/>
        <w:jc w:val="center"/>
        <w:rPr>
          <w:b/>
          <w:i/>
          <w:color w:val="808080" w:themeColor="background1" w:themeShade="80"/>
          <w:sz w:val="28"/>
          <w:szCs w:val="28"/>
          <w:lang w:val="de-DE"/>
        </w:rPr>
      </w:pPr>
    </w:p>
    <w:p w:rsidR="004564E2" w:rsidRDefault="004564E2" w:rsidP="004564E2">
      <w:pPr>
        <w:pStyle w:val="Sous-titre"/>
        <w:rPr>
          <w:b/>
          <w:sz w:val="28"/>
          <w:szCs w:val="28"/>
          <w:lang w:val="de-DE"/>
        </w:rPr>
      </w:pPr>
    </w:p>
    <w:p w:rsidR="004564E2" w:rsidRPr="004564E2" w:rsidRDefault="004564E2" w:rsidP="004564E2">
      <w:pPr>
        <w:pStyle w:val="Sous-titre"/>
        <w:jc w:val="both"/>
        <w:rPr>
          <w:rFonts w:asciiTheme="minorHAnsi" w:hAnsiTheme="minorHAnsi"/>
          <w:b/>
          <w:sz w:val="18"/>
          <w:szCs w:val="18"/>
          <w:lang w:val="de-DE"/>
        </w:rPr>
      </w:pPr>
    </w:p>
    <w:p w:rsidR="004564E2" w:rsidRPr="004564E2" w:rsidRDefault="004564E2" w:rsidP="004564E2">
      <w:pPr>
        <w:pStyle w:val="Sous-titre"/>
        <w:shd w:val="clear" w:color="auto" w:fill="C00000"/>
        <w:jc w:val="both"/>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 xml:space="preserve">1. Kriterien </w:t>
      </w:r>
    </w:p>
    <w:p w:rsidR="004564E2" w:rsidRPr="0007458C" w:rsidRDefault="004564E2" w:rsidP="004564E2">
      <w:pPr>
        <w:pStyle w:val="Sous-titre"/>
        <w:jc w:val="left"/>
        <w:rPr>
          <w:rFonts w:asciiTheme="minorHAnsi" w:hAnsiTheme="minorHAnsi" w:cs="Arial"/>
          <w:b/>
          <w:color w:val="006666"/>
          <w:sz w:val="18"/>
          <w:szCs w:val="18"/>
          <w:lang w:val="de-DE"/>
        </w:rPr>
      </w:pPr>
      <w:r w:rsidRPr="0007458C">
        <w:rPr>
          <w:rFonts w:asciiTheme="minorHAnsi" w:hAnsiTheme="minorHAnsi" w:cs="Arial"/>
          <w:b/>
          <w:color w:val="006666"/>
          <w:sz w:val="18"/>
          <w:szCs w:val="18"/>
          <w:lang w:val="de-DE"/>
        </w:rPr>
        <w:t xml:space="preserve">Der Preis wird an Forschungsnetze verliehen, welche mindestens bilateral, vorzugsweise jedoch multilateral an einem Thema arbeiten, welches im Rahmen der Großregion von grenzüberschreitendem Interesse ist. </w:t>
      </w:r>
    </w:p>
    <w:p w:rsidR="004564E2" w:rsidRPr="004564E2" w:rsidRDefault="004564E2" w:rsidP="004564E2">
      <w:pPr>
        <w:pStyle w:val="Sous-titre"/>
        <w:jc w:val="both"/>
        <w:rPr>
          <w:rFonts w:asciiTheme="minorHAnsi" w:hAnsiTheme="minorHAnsi"/>
          <w:b/>
          <w:sz w:val="18"/>
          <w:szCs w:val="18"/>
          <w:lang w:val="de-DE"/>
        </w:rPr>
      </w:pPr>
    </w:p>
    <w:p w:rsidR="004564E2" w:rsidRPr="004564E2" w:rsidRDefault="004564E2" w:rsidP="004564E2">
      <w:pPr>
        <w:pStyle w:val="Sous-titre"/>
        <w:shd w:val="clear" w:color="auto" w:fill="C00000"/>
        <w:jc w:val="both"/>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2. Preise</w:t>
      </w:r>
    </w:p>
    <w:p w:rsidR="004564E2" w:rsidRPr="0007458C" w:rsidRDefault="004564E2" w:rsidP="004564E2">
      <w:pPr>
        <w:pStyle w:val="Sous-titre"/>
        <w:contextualSpacing/>
        <w:rPr>
          <w:rFonts w:asciiTheme="minorHAnsi" w:hAnsiTheme="minorHAnsi" w:cs="Arial"/>
          <w:b/>
          <w:color w:val="006666"/>
          <w:sz w:val="18"/>
          <w:szCs w:val="18"/>
          <w:lang w:val="de-DE"/>
        </w:rPr>
      </w:pPr>
      <w:r w:rsidRPr="0007458C">
        <w:rPr>
          <w:rFonts w:asciiTheme="minorHAnsi" w:hAnsiTheme="minorHAnsi" w:cs="Arial"/>
          <w:b/>
          <w:noProof/>
          <w:color w:val="006666"/>
          <w:sz w:val="18"/>
          <w:szCs w:val="18"/>
        </w:rPr>
        <w:drawing>
          <wp:anchor distT="0" distB="0" distL="114300" distR="114300" simplePos="0" relativeHeight="251721728" behindDoc="0" locked="0" layoutInCell="1" allowOverlap="1" wp14:anchorId="6D89EA70" wp14:editId="5EF3B575">
            <wp:simplePos x="0" y="0"/>
            <wp:positionH relativeFrom="column">
              <wp:posOffset>4433570</wp:posOffset>
            </wp:positionH>
            <wp:positionV relativeFrom="paragraph">
              <wp:posOffset>24765</wp:posOffset>
            </wp:positionV>
            <wp:extent cx="502920" cy="124460"/>
            <wp:effectExtent l="0" t="0" r="0" b="889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Logotype_14mm_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124460"/>
                    </a:xfrm>
                    <a:prstGeom prst="rect">
                      <a:avLst/>
                    </a:prstGeom>
                  </pic:spPr>
                </pic:pic>
              </a:graphicData>
            </a:graphic>
            <wp14:sizeRelH relativeFrom="page">
              <wp14:pctWidth>0</wp14:pctWidth>
            </wp14:sizeRelH>
            <wp14:sizeRelV relativeFrom="page">
              <wp14:pctHeight>0</wp14:pctHeight>
            </wp14:sizeRelV>
          </wp:anchor>
        </w:drawing>
      </w:r>
      <w:r w:rsidRPr="0007458C">
        <w:rPr>
          <w:rFonts w:asciiTheme="minorHAnsi" w:hAnsiTheme="minorHAnsi" w:cs="Arial"/>
          <w:b/>
          <w:color w:val="006666"/>
          <w:sz w:val="18"/>
          <w:szCs w:val="18"/>
          <w:lang w:val="de-DE"/>
        </w:rPr>
        <w:t xml:space="preserve">1. PREIS: 35 000 € </w:t>
      </w:r>
      <w:r w:rsidRPr="0007458C">
        <w:rPr>
          <w:rFonts w:asciiTheme="minorHAnsi" w:hAnsiTheme="minorHAnsi" w:cs="Arial"/>
          <w:b/>
          <w:color w:val="006666"/>
          <w:sz w:val="18"/>
          <w:szCs w:val="18"/>
          <w:lang w:val="de-DE"/>
        </w:rPr>
        <w:tab/>
      </w:r>
      <w:r w:rsidRPr="0007458C">
        <w:rPr>
          <w:rFonts w:asciiTheme="minorHAnsi" w:hAnsiTheme="minorHAnsi" w:cs="Arial"/>
          <w:b/>
          <w:color w:val="006666"/>
          <w:sz w:val="18"/>
          <w:szCs w:val="18"/>
          <w:lang w:val="de-DE"/>
        </w:rPr>
        <w:tab/>
        <w:t xml:space="preserve">2. PREIS: </w:t>
      </w:r>
      <w:r w:rsidR="006E5B46">
        <w:rPr>
          <w:rFonts w:asciiTheme="minorHAnsi" w:hAnsiTheme="minorHAnsi" w:cs="Arial"/>
          <w:b/>
          <w:color w:val="006666"/>
          <w:sz w:val="18"/>
          <w:szCs w:val="18"/>
          <w:lang w:val="de-DE"/>
        </w:rPr>
        <w:t>10</w:t>
      </w:r>
      <w:r w:rsidRPr="0007458C">
        <w:rPr>
          <w:rFonts w:asciiTheme="minorHAnsi" w:hAnsiTheme="minorHAnsi" w:cs="Arial"/>
          <w:b/>
          <w:color w:val="006666"/>
          <w:sz w:val="18"/>
          <w:szCs w:val="18"/>
          <w:lang w:val="de-DE"/>
        </w:rPr>
        <w:t xml:space="preserve"> 000 € - Stifterpreis der</w:t>
      </w:r>
    </w:p>
    <w:p w:rsidR="004564E2" w:rsidRPr="004564E2" w:rsidRDefault="004564E2" w:rsidP="004564E2">
      <w:pPr>
        <w:pStyle w:val="Sous-titre"/>
        <w:jc w:val="both"/>
        <w:rPr>
          <w:rFonts w:asciiTheme="minorHAnsi" w:hAnsiTheme="minorHAnsi"/>
          <w:b/>
          <w:sz w:val="18"/>
          <w:szCs w:val="18"/>
          <w:lang w:val="de-DE"/>
        </w:rPr>
      </w:pPr>
    </w:p>
    <w:p w:rsidR="004564E2" w:rsidRPr="004564E2" w:rsidRDefault="004564E2" w:rsidP="004564E2">
      <w:pPr>
        <w:pStyle w:val="Sous-titre"/>
        <w:shd w:val="clear" w:color="auto" w:fill="C00000"/>
        <w:jc w:val="both"/>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 xml:space="preserve">3. Bewerbungsmodalitäten </w:t>
      </w:r>
    </w:p>
    <w:p w:rsidR="004564E2" w:rsidRPr="0007458C" w:rsidRDefault="004564E2" w:rsidP="004564E2">
      <w:pPr>
        <w:pStyle w:val="Sous-titre"/>
        <w:jc w:val="left"/>
        <w:rPr>
          <w:rFonts w:asciiTheme="minorHAnsi" w:hAnsiTheme="minorHAnsi" w:cs="Arial"/>
          <w:color w:val="006666"/>
          <w:sz w:val="18"/>
          <w:szCs w:val="18"/>
          <w:lang w:val="de-DE"/>
        </w:rPr>
      </w:pPr>
      <w:r w:rsidRPr="0007458C">
        <w:rPr>
          <w:rFonts w:asciiTheme="minorHAnsi" w:hAnsiTheme="minorHAnsi" w:cs="Arial"/>
          <w:color w:val="006666"/>
          <w:sz w:val="18"/>
          <w:szCs w:val="18"/>
          <w:lang w:val="de-DE"/>
        </w:rPr>
        <w:t>Bewerbungen können entweder direkt durch die Projektpartner erfolgen oder durch die Einrichtungen, denen sie angeschlossen sind, eingereicht werden.</w:t>
      </w:r>
    </w:p>
    <w:p w:rsidR="004564E2" w:rsidRPr="004564E2" w:rsidRDefault="004564E2" w:rsidP="004564E2">
      <w:pPr>
        <w:pStyle w:val="Sous-titre"/>
        <w:jc w:val="left"/>
        <w:rPr>
          <w:rFonts w:asciiTheme="minorHAnsi" w:hAnsiTheme="minorHAnsi" w:cs="Arial"/>
          <w:color w:val="003366"/>
          <w:sz w:val="18"/>
          <w:szCs w:val="18"/>
          <w:lang w:val="de-DE"/>
        </w:rPr>
      </w:pPr>
      <w:r w:rsidRPr="0007458C">
        <w:rPr>
          <w:rFonts w:asciiTheme="minorHAnsi" w:hAnsiTheme="minorHAnsi" w:cs="Arial"/>
          <w:color w:val="006666"/>
          <w:sz w:val="18"/>
          <w:szCs w:val="18"/>
          <w:lang w:val="de-DE"/>
        </w:rPr>
        <w:t>Die Bewerbungsunterlagen (</w:t>
      </w:r>
      <w:hyperlink r:id="rId20" w:history="1">
        <w:r w:rsidR="005B0B35" w:rsidRPr="005B0B35">
          <w:rPr>
            <w:rStyle w:val="Lienhypertexte"/>
            <w:rFonts w:asciiTheme="minorHAnsi" w:hAnsiTheme="minorHAnsi" w:cs="Arial"/>
            <w:sz w:val="18"/>
            <w:szCs w:val="18"/>
            <w:highlight w:val="yellow"/>
            <w:lang w:val="de-DE"/>
          </w:rPr>
          <w:t>SITE</w:t>
        </w:r>
      </w:hyperlink>
      <w:r w:rsidR="005B0B35" w:rsidRPr="005B0B35">
        <w:rPr>
          <w:rStyle w:val="Lienhypertexte"/>
          <w:rFonts w:asciiTheme="minorHAnsi" w:hAnsiTheme="minorHAnsi" w:cs="Arial"/>
          <w:sz w:val="18"/>
          <w:szCs w:val="18"/>
          <w:highlight w:val="yellow"/>
          <w:lang w:val="de-DE"/>
        </w:rPr>
        <w:t xml:space="preserve"> INTERNET</w:t>
      </w:r>
      <w:r w:rsidRPr="0007458C">
        <w:rPr>
          <w:rStyle w:val="Lienhypertexte"/>
          <w:rFonts w:asciiTheme="minorHAnsi" w:hAnsiTheme="minorHAnsi" w:cs="Arial"/>
          <w:color w:val="006666"/>
          <w:sz w:val="18"/>
          <w:szCs w:val="18"/>
          <w:lang w:val="de-DE"/>
        </w:rPr>
        <w:t>)</w:t>
      </w:r>
      <w:r w:rsidRPr="0007458C">
        <w:rPr>
          <w:rFonts w:asciiTheme="minorHAnsi" w:hAnsiTheme="minorHAnsi" w:cs="Arial"/>
          <w:color w:val="006666"/>
          <w:sz w:val="18"/>
          <w:szCs w:val="18"/>
          <w:lang w:val="de-DE"/>
        </w:rPr>
        <w:t xml:space="preserve"> sind</w:t>
      </w:r>
      <w:r w:rsidRPr="0007458C">
        <w:rPr>
          <w:rFonts w:asciiTheme="minorHAnsi" w:hAnsiTheme="minorHAnsi" w:cs="Arial"/>
          <w:b/>
          <w:color w:val="006666"/>
          <w:sz w:val="18"/>
          <w:szCs w:val="18"/>
          <w:lang w:val="de-DE"/>
        </w:rPr>
        <w:t xml:space="preserve"> auf Deutsch </w:t>
      </w:r>
      <w:r w:rsidRPr="0007458C">
        <w:rPr>
          <w:rFonts w:asciiTheme="minorHAnsi" w:hAnsiTheme="minorHAnsi" w:cs="Arial"/>
          <w:b/>
          <w:color w:val="006666"/>
          <w:sz w:val="18"/>
          <w:szCs w:val="18"/>
          <w:u w:val="single"/>
          <w:lang w:val="de-DE"/>
        </w:rPr>
        <w:t>und</w:t>
      </w:r>
      <w:r w:rsidRPr="0007458C">
        <w:rPr>
          <w:rFonts w:asciiTheme="minorHAnsi" w:hAnsiTheme="minorHAnsi" w:cs="Arial"/>
          <w:b/>
          <w:color w:val="006666"/>
          <w:sz w:val="18"/>
          <w:szCs w:val="18"/>
          <w:lang w:val="de-DE"/>
        </w:rPr>
        <w:t xml:space="preserve"> Französisch </w:t>
      </w:r>
      <w:r w:rsidRPr="0007458C">
        <w:rPr>
          <w:rFonts w:asciiTheme="minorHAnsi" w:hAnsiTheme="minorHAnsi" w:cs="Arial"/>
          <w:color w:val="006666"/>
          <w:sz w:val="18"/>
          <w:szCs w:val="18"/>
          <w:lang w:val="de-DE"/>
        </w:rPr>
        <w:t>abzufassen</w:t>
      </w:r>
      <w:r w:rsidR="006E5B46">
        <w:rPr>
          <w:rFonts w:asciiTheme="minorHAnsi" w:hAnsiTheme="minorHAnsi" w:cs="Arial"/>
          <w:color w:val="006666"/>
          <w:sz w:val="18"/>
          <w:szCs w:val="18"/>
          <w:lang w:val="de-DE"/>
        </w:rPr>
        <w:t xml:space="preserve">. </w:t>
      </w:r>
      <w:r w:rsidR="006E5B46" w:rsidRPr="006E5B46">
        <w:rPr>
          <w:rFonts w:asciiTheme="minorHAnsi" w:hAnsiTheme="minorHAnsi" w:cs="Arial"/>
          <w:color w:val="006666"/>
          <w:sz w:val="18"/>
          <w:szCs w:val="18"/>
          <w:lang w:val="de-DE"/>
        </w:rPr>
        <w:t>Ergänzende Unterlagen sowie Anhänge können auch auf Englisch eingereicht werden.</w:t>
      </w:r>
      <w:r w:rsidR="006E5B46">
        <w:rPr>
          <w:rFonts w:asciiTheme="minorHAnsi" w:hAnsiTheme="minorHAnsi" w:cs="Arial"/>
          <w:color w:val="006666"/>
          <w:sz w:val="18"/>
          <w:szCs w:val="18"/>
          <w:lang w:val="de-DE"/>
        </w:rPr>
        <w:t xml:space="preserve"> Die Bewerbungsunterlagen sind </w:t>
      </w:r>
      <w:r w:rsidRPr="0007458C">
        <w:rPr>
          <w:rFonts w:asciiTheme="minorHAnsi" w:hAnsiTheme="minorHAnsi" w:cs="Arial"/>
          <w:color w:val="006666"/>
          <w:sz w:val="18"/>
          <w:szCs w:val="18"/>
          <w:lang w:val="de-DE"/>
        </w:rPr>
        <w:t xml:space="preserve">per E-Mail an eine einzige dafür vorgesehene E-Mail-Adresse zu senden: </w:t>
      </w:r>
      <w:hyperlink r:id="rId21" w:history="1">
        <w:r w:rsidR="005B0B35" w:rsidRPr="00144DB0">
          <w:rPr>
            <w:rStyle w:val="Lienhypertexte"/>
            <w:rFonts w:asciiTheme="minorHAnsi" w:hAnsiTheme="minorHAnsi" w:cs="Arial"/>
            <w:sz w:val="18"/>
            <w:szCs w:val="18"/>
            <w:lang w:val="de-DE"/>
          </w:rPr>
          <w:t>achim.mayer@grandest.fr</w:t>
        </w:r>
      </w:hyperlink>
      <w:r w:rsidR="005B0B35">
        <w:rPr>
          <w:rFonts w:asciiTheme="minorHAnsi" w:hAnsiTheme="minorHAnsi" w:cs="Arial"/>
          <w:sz w:val="18"/>
          <w:szCs w:val="18"/>
          <w:lang w:val="de-DE"/>
        </w:rPr>
        <w:t xml:space="preserve"> </w:t>
      </w:r>
    </w:p>
    <w:p w:rsidR="004A38F8" w:rsidRDefault="004A38F8" w:rsidP="004564E2">
      <w:pPr>
        <w:rPr>
          <w:rFonts w:asciiTheme="minorHAnsi" w:hAnsiTheme="minorHAnsi" w:cs="Arial"/>
          <w:b/>
          <w:color w:val="006666"/>
          <w:sz w:val="18"/>
          <w:szCs w:val="18"/>
          <w:lang w:val="de-DE"/>
        </w:rPr>
      </w:pPr>
    </w:p>
    <w:p w:rsidR="004564E2" w:rsidRPr="0007458C" w:rsidRDefault="004564E2" w:rsidP="004564E2">
      <w:pPr>
        <w:rPr>
          <w:rFonts w:asciiTheme="minorHAnsi" w:hAnsiTheme="minorHAnsi" w:cs="Arial"/>
          <w:color w:val="006666"/>
          <w:sz w:val="18"/>
          <w:szCs w:val="18"/>
          <w:lang w:val="de-DE"/>
        </w:rPr>
      </w:pPr>
      <w:r w:rsidRPr="0007458C">
        <w:rPr>
          <w:rFonts w:asciiTheme="minorHAnsi" w:hAnsiTheme="minorHAnsi" w:cs="Arial"/>
          <w:b/>
          <w:color w:val="006666"/>
          <w:sz w:val="18"/>
          <w:szCs w:val="18"/>
          <w:lang w:val="de-DE"/>
        </w:rPr>
        <w:t>Für jeden eingegangenen Bewerbungsantrag wird eine Empfangsbestätigung erteilt.</w:t>
      </w:r>
      <w:r w:rsidRPr="0007458C">
        <w:rPr>
          <w:rFonts w:asciiTheme="minorHAnsi" w:hAnsiTheme="minorHAnsi" w:cs="Arial"/>
          <w:color w:val="006666"/>
          <w:sz w:val="18"/>
          <w:szCs w:val="18"/>
          <w:lang w:val="de-DE"/>
        </w:rPr>
        <w:t xml:space="preserve"> Sämtliche Unterlagen, die nach Ablauf der Frist eingereicht wurden und für die keine offizielle Empfangsbestätigung erteilt wurde, werden nicht berücksichtigt. Nach Ablauf dieser Frist werden die Projekte einer Jury zur Auswahl der Preisträger vorgelegt.</w:t>
      </w:r>
    </w:p>
    <w:p w:rsidR="004564E2" w:rsidRPr="004564E2" w:rsidRDefault="004564E2" w:rsidP="004564E2">
      <w:pPr>
        <w:pStyle w:val="Sous-titre"/>
        <w:jc w:val="left"/>
        <w:rPr>
          <w:rFonts w:asciiTheme="minorHAnsi" w:hAnsiTheme="minorHAnsi"/>
          <w:b/>
          <w:sz w:val="18"/>
          <w:szCs w:val="18"/>
          <w:lang w:val="de-DE"/>
        </w:rPr>
      </w:pPr>
    </w:p>
    <w:p w:rsidR="004564E2" w:rsidRPr="004564E2" w:rsidRDefault="004564E2" w:rsidP="004564E2">
      <w:pPr>
        <w:pStyle w:val="Sous-titre"/>
        <w:shd w:val="clear" w:color="auto" w:fill="C00000"/>
        <w:jc w:val="left"/>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 xml:space="preserve">4. Terminkalender </w:t>
      </w:r>
    </w:p>
    <w:p w:rsidR="004564E2" w:rsidRPr="005B0B35" w:rsidRDefault="004564E2" w:rsidP="004564E2">
      <w:pPr>
        <w:pStyle w:val="Sous-titre"/>
        <w:jc w:val="left"/>
        <w:rPr>
          <w:rFonts w:asciiTheme="minorHAnsi" w:hAnsiTheme="minorHAnsi" w:cs="Arial"/>
          <w:b/>
          <w:color w:val="006666"/>
          <w:sz w:val="18"/>
          <w:szCs w:val="18"/>
          <w:highlight w:val="yellow"/>
          <w:u w:val="single"/>
          <w:lang w:val="de-DE"/>
        </w:rPr>
      </w:pPr>
      <w:r w:rsidRPr="0007458C">
        <w:rPr>
          <w:rFonts w:asciiTheme="minorHAnsi" w:hAnsiTheme="minorHAnsi" w:cs="Arial"/>
          <w:color w:val="006666"/>
          <w:sz w:val="18"/>
          <w:szCs w:val="18"/>
          <w:lang w:val="de-DE"/>
        </w:rPr>
        <w:t>Ende der Bewerbungsfrist:</w:t>
      </w:r>
      <w:r w:rsidR="00BB3E19">
        <w:rPr>
          <w:rFonts w:asciiTheme="minorHAnsi" w:hAnsiTheme="minorHAnsi" w:cs="Arial"/>
          <w:color w:val="006666"/>
          <w:sz w:val="18"/>
          <w:szCs w:val="18"/>
          <w:lang w:val="de-DE"/>
        </w:rPr>
        <w:tab/>
      </w:r>
      <w:r w:rsidR="003A2397">
        <w:rPr>
          <w:rFonts w:asciiTheme="minorHAnsi" w:hAnsiTheme="minorHAnsi" w:cs="Arial"/>
          <w:color w:val="006666"/>
          <w:sz w:val="18"/>
          <w:szCs w:val="18"/>
          <w:lang w:val="de-DE"/>
        </w:rPr>
        <w:t>1</w:t>
      </w:r>
      <w:r w:rsidR="00CB6031">
        <w:rPr>
          <w:rFonts w:asciiTheme="minorHAnsi" w:hAnsiTheme="minorHAnsi" w:cs="Arial"/>
          <w:color w:val="006666"/>
          <w:sz w:val="18"/>
          <w:szCs w:val="18"/>
          <w:lang w:val="de-DE"/>
        </w:rPr>
        <w:t>5</w:t>
      </w:r>
      <w:r w:rsidR="00BB3E19">
        <w:rPr>
          <w:rFonts w:asciiTheme="minorHAnsi" w:hAnsiTheme="minorHAnsi" w:cs="Arial"/>
          <w:color w:val="006666"/>
          <w:sz w:val="18"/>
          <w:szCs w:val="18"/>
          <w:lang w:val="de-DE"/>
        </w:rPr>
        <w:t>.</w:t>
      </w:r>
      <w:r w:rsidR="00CB6031">
        <w:rPr>
          <w:rFonts w:asciiTheme="minorHAnsi" w:hAnsiTheme="minorHAnsi" w:cs="Arial"/>
          <w:color w:val="006666"/>
          <w:sz w:val="18"/>
          <w:szCs w:val="18"/>
          <w:lang w:val="de-DE"/>
        </w:rPr>
        <w:t xml:space="preserve"> </w:t>
      </w:r>
      <w:r w:rsidR="003A2397">
        <w:rPr>
          <w:rFonts w:asciiTheme="minorHAnsi" w:hAnsiTheme="minorHAnsi" w:cs="Arial"/>
          <w:color w:val="006666"/>
          <w:sz w:val="18"/>
          <w:szCs w:val="18"/>
          <w:lang w:val="de-DE"/>
        </w:rPr>
        <w:t xml:space="preserve">Juli 2020 </w:t>
      </w:r>
    </w:p>
    <w:p w:rsidR="004564E2" w:rsidRPr="00CB6031" w:rsidRDefault="004564E2" w:rsidP="004564E2">
      <w:pPr>
        <w:pStyle w:val="Sous-titre"/>
        <w:jc w:val="left"/>
        <w:rPr>
          <w:rFonts w:asciiTheme="minorHAnsi" w:hAnsiTheme="minorHAnsi" w:cs="Arial"/>
          <w:color w:val="006666"/>
          <w:sz w:val="18"/>
          <w:szCs w:val="18"/>
          <w:lang w:val="de-DE"/>
        </w:rPr>
      </w:pPr>
      <w:r w:rsidRPr="00CB6031">
        <w:rPr>
          <w:rFonts w:asciiTheme="minorHAnsi" w:hAnsiTheme="minorHAnsi" w:cs="Arial"/>
          <w:color w:val="006666"/>
          <w:sz w:val="18"/>
          <w:szCs w:val="18"/>
          <w:lang w:val="de-DE"/>
        </w:rPr>
        <w:t>Beratung der Jury:</w:t>
      </w:r>
      <w:r w:rsidR="00CB6031">
        <w:rPr>
          <w:rFonts w:asciiTheme="minorHAnsi" w:hAnsiTheme="minorHAnsi" w:cs="Arial"/>
          <w:color w:val="006666"/>
          <w:sz w:val="18"/>
          <w:szCs w:val="18"/>
          <w:lang w:val="de-DE"/>
        </w:rPr>
        <w:t xml:space="preserve"> </w:t>
      </w:r>
      <w:r w:rsidR="00CB6031">
        <w:rPr>
          <w:rFonts w:asciiTheme="minorHAnsi" w:hAnsiTheme="minorHAnsi" w:cs="Arial"/>
          <w:color w:val="006666"/>
          <w:sz w:val="18"/>
          <w:szCs w:val="18"/>
          <w:lang w:val="de-DE"/>
        </w:rPr>
        <w:tab/>
      </w:r>
      <w:r w:rsidR="00CB6031">
        <w:rPr>
          <w:rFonts w:asciiTheme="minorHAnsi" w:hAnsiTheme="minorHAnsi" w:cs="Arial"/>
          <w:color w:val="006666"/>
          <w:sz w:val="18"/>
          <w:szCs w:val="18"/>
          <w:lang w:val="de-DE"/>
        </w:rPr>
        <w:tab/>
      </w:r>
      <w:r w:rsidR="003A2397">
        <w:rPr>
          <w:rFonts w:asciiTheme="minorHAnsi" w:hAnsiTheme="minorHAnsi" w:cs="Arial"/>
          <w:color w:val="006666"/>
          <w:sz w:val="18"/>
          <w:szCs w:val="18"/>
          <w:lang w:val="de-DE"/>
        </w:rPr>
        <w:t>September/Oktober 2020</w:t>
      </w:r>
    </w:p>
    <w:p w:rsidR="004564E2" w:rsidRPr="0007458C" w:rsidRDefault="004564E2" w:rsidP="00CB6031">
      <w:pPr>
        <w:pStyle w:val="Sous-titre"/>
        <w:ind w:left="2127" w:hanging="2127"/>
        <w:jc w:val="left"/>
        <w:rPr>
          <w:rFonts w:asciiTheme="minorHAnsi" w:hAnsiTheme="minorHAnsi" w:cs="Arial"/>
          <w:color w:val="006666"/>
          <w:sz w:val="18"/>
          <w:szCs w:val="18"/>
          <w:lang w:val="de-DE"/>
        </w:rPr>
      </w:pPr>
      <w:r w:rsidRPr="00CB6031">
        <w:rPr>
          <w:rFonts w:asciiTheme="minorHAnsi" w:hAnsiTheme="minorHAnsi" w:cs="Arial"/>
          <w:color w:val="006666"/>
          <w:sz w:val="18"/>
          <w:szCs w:val="18"/>
          <w:lang w:val="de-DE"/>
        </w:rPr>
        <w:t xml:space="preserve">Preisverleihung: </w:t>
      </w:r>
      <w:r w:rsidR="00CB6031">
        <w:rPr>
          <w:rFonts w:asciiTheme="minorHAnsi" w:hAnsiTheme="minorHAnsi" w:cs="Arial"/>
          <w:color w:val="006666"/>
          <w:sz w:val="18"/>
          <w:szCs w:val="18"/>
          <w:lang w:val="de-DE"/>
        </w:rPr>
        <w:tab/>
      </w:r>
      <w:r w:rsidR="006F48BC">
        <w:rPr>
          <w:rFonts w:asciiTheme="minorHAnsi" w:hAnsiTheme="minorHAnsi" w:cs="Arial"/>
          <w:color w:val="006666"/>
          <w:sz w:val="18"/>
          <w:szCs w:val="18"/>
          <w:lang w:val="de-DE"/>
        </w:rPr>
        <w:t xml:space="preserve">25. </w:t>
      </w:r>
      <w:r w:rsidR="003A2397">
        <w:rPr>
          <w:rFonts w:asciiTheme="minorHAnsi" w:hAnsiTheme="minorHAnsi" w:cs="Arial"/>
          <w:color w:val="006666"/>
          <w:sz w:val="18"/>
          <w:szCs w:val="18"/>
          <w:lang w:val="de-DE"/>
        </w:rPr>
        <w:t xml:space="preserve">November 2020 </w:t>
      </w:r>
      <w:r w:rsidR="00CB6031" w:rsidRPr="00CB6031">
        <w:rPr>
          <w:rFonts w:asciiTheme="minorHAnsi" w:hAnsiTheme="minorHAnsi" w:cs="Arial"/>
          <w:color w:val="006666"/>
          <w:sz w:val="18"/>
          <w:szCs w:val="18"/>
          <w:lang w:val="de-DE"/>
        </w:rPr>
        <w:t>im Rahmen der Interministeriellen Konferenz Hochschulwesen und Forschung der Großregion</w:t>
      </w:r>
    </w:p>
    <w:p w:rsidR="004564E2" w:rsidRPr="004564E2" w:rsidRDefault="004564E2" w:rsidP="004564E2">
      <w:pPr>
        <w:rPr>
          <w:rFonts w:asciiTheme="minorHAnsi" w:hAnsiTheme="minorHAnsi" w:cs="Arial"/>
          <w:color w:val="808080"/>
          <w:sz w:val="18"/>
          <w:szCs w:val="18"/>
          <w:lang w:val="de-DE"/>
        </w:rPr>
      </w:pPr>
    </w:p>
    <w:p w:rsidR="004564E2" w:rsidRPr="004564E2" w:rsidRDefault="004564E2" w:rsidP="004564E2">
      <w:pPr>
        <w:shd w:val="clear" w:color="auto" w:fill="C00000"/>
        <w:rPr>
          <w:rFonts w:asciiTheme="minorHAnsi" w:hAnsiTheme="minorHAnsi" w:cs="Arial"/>
          <w:b/>
          <w:color w:val="FFFFFF"/>
          <w:sz w:val="18"/>
          <w:szCs w:val="18"/>
          <w:lang w:val="de-DE"/>
        </w:rPr>
      </w:pPr>
      <w:r w:rsidRPr="004564E2">
        <w:rPr>
          <w:rFonts w:asciiTheme="minorHAnsi" w:hAnsiTheme="minorHAnsi" w:cs="Arial"/>
          <w:b/>
          <w:color w:val="FFFFFF"/>
          <w:sz w:val="18"/>
          <w:szCs w:val="18"/>
          <w:lang w:val="de-DE"/>
        </w:rPr>
        <w:t xml:space="preserve">5. Kontaktangaben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3A5D1C" w:rsidRPr="008C7B82" w:rsidTr="003A5D1C">
        <w:tc>
          <w:tcPr>
            <w:tcW w:w="4526" w:type="dxa"/>
          </w:tcPr>
          <w:p w:rsidR="003A5D1C" w:rsidRPr="007B39C3" w:rsidRDefault="003A5D1C" w:rsidP="003A5D1C">
            <w:pPr>
              <w:rPr>
                <w:rFonts w:asciiTheme="minorHAnsi" w:hAnsiTheme="minorHAnsi" w:cs="Arial"/>
                <w:b/>
                <w:color w:val="808080"/>
                <w:sz w:val="18"/>
                <w:szCs w:val="18"/>
                <w:lang w:val="de-DE"/>
              </w:rPr>
            </w:pPr>
            <w:r w:rsidRPr="007B39C3">
              <w:rPr>
                <w:rFonts w:asciiTheme="minorHAnsi" w:hAnsiTheme="minorHAnsi" w:cs="Arial"/>
                <w:b/>
                <w:color w:val="808080"/>
                <w:sz w:val="18"/>
                <w:szCs w:val="18"/>
                <w:lang w:val="de-DE"/>
              </w:rPr>
              <w:t xml:space="preserve">Französischsprachiger Kontakt </w:t>
            </w:r>
          </w:p>
          <w:p w:rsidR="003A5D1C" w:rsidRPr="00702532" w:rsidRDefault="003A5D1C" w:rsidP="000339F0">
            <w:pPr>
              <w:jc w:val="both"/>
              <w:rPr>
                <w:rFonts w:asciiTheme="minorHAnsi" w:hAnsiTheme="minorHAnsi" w:cs="Arial"/>
                <w:color w:val="006666"/>
                <w:sz w:val="18"/>
                <w:szCs w:val="18"/>
                <w:lang w:val="de-DE"/>
              </w:rPr>
            </w:pPr>
            <w:r w:rsidRPr="00702532">
              <w:rPr>
                <w:rFonts w:asciiTheme="minorHAnsi" w:hAnsiTheme="minorHAnsi" w:cs="Arial"/>
                <w:color w:val="006666"/>
                <w:sz w:val="18"/>
                <w:szCs w:val="18"/>
                <w:lang w:val="de-DE"/>
              </w:rPr>
              <w:t xml:space="preserve">Achim MAYER </w:t>
            </w:r>
          </w:p>
          <w:p w:rsidR="003A5D1C" w:rsidRPr="00702532" w:rsidRDefault="003A5D1C" w:rsidP="000339F0">
            <w:pPr>
              <w:rPr>
                <w:rFonts w:asciiTheme="minorHAnsi" w:hAnsiTheme="minorHAnsi" w:cs="Arial"/>
                <w:b/>
                <w:color w:val="006666"/>
                <w:sz w:val="18"/>
                <w:szCs w:val="18"/>
                <w:lang w:val="de-DE"/>
              </w:rPr>
            </w:pPr>
            <w:r w:rsidRPr="00702532">
              <w:rPr>
                <w:rFonts w:asciiTheme="minorHAnsi" w:hAnsiTheme="minorHAnsi" w:cs="Arial"/>
                <w:b/>
                <w:color w:val="006666"/>
                <w:sz w:val="18"/>
                <w:szCs w:val="18"/>
                <w:lang w:val="de-DE"/>
              </w:rPr>
              <w:t>Conseil Régional GRAND EST</w:t>
            </w:r>
          </w:p>
          <w:p w:rsidR="003A5D1C" w:rsidRPr="007B39C3" w:rsidRDefault="003A5D1C" w:rsidP="000339F0">
            <w:pPr>
              <w:jc w:val="both"/>
              <w:rPr>
                <w:rFonts w:asciiTheme="minorHAnsi" w:hAnsiTheme="minorHAnsi" w:cs="Arial"/>
                <w:color w:val="006666"/>
                <w:sz w:val="18"/>
                <w:szCs w:val="18"/>
              </w:rPr>
            </w:pPr>
            <w:r w:rsidRPr="007B39C3">
              <w:rPr>
                <w:rFonts w:asciiTheme="minorHAnsi" w:hAnsiTheme="minorHAnsi" w:cs="Arial"/>
                <w:color w:val="006666"/>
                <w:sz w:val="18"/>
                <w:szCs w:val="18"/>
              </w:rPr>
              <w:t>Direction de la Compétitivité et de la Connaissance (DCC)</w:t>
            </w:r>
          </w:p>
          <w:p w:rsidR="003A5D1C" w:rsidRPr="003A5D1C" w:rsidRDefault="003A5D1C" w:rsidP="000339F0">
            <w:pPr>
              <w:jc w:val="both"/>
              <w:rPr>
                <w:rFonts w:asciiTheme="minorHAnsi" w:hAnsiTheme="minorHAnsi" w:cs="Arial"/>
                <w:color w:val="006666"/>
                <w:sz w:val="18"/>
                <w:szCs w:val="18"/>
              </w:rPr>
            </w:pPr>
            <w:r w:rsidRPr="003A5D1C">
              <w:rPr>
                <w:rFonts w:asciiTheme="minorHAnsi" w:hAnsiTheme="minorHAnsi" w:cs="Arial"/>
                <w:color w:val="006666"/>
                <w:sz w:val="18"/>
                <w:szCs w:val="18"/>
              </w:rPr>
              <w:t>Tél. : +33(0)3 87 33 62  14  – Sec. : +33(0)3 87 33 60 15</w:t>
            </w:r>
          </w:p>
          <w:p w:rsidR="003A5D1C" w:rsidRPr="003A5D1C" w:rsidRDefault="003A5D1C" w:rsidP="000339F0">
            <w:pPr>
              <w:jc w:val="both"/>
              <w:rPr>
                <w:rFonts w:asciiTheme="minorHAnsi" w:hAnsiTheme="minorHAnsi" w:cs="Arial"/>
                <w:sz w:val="18"/>
                <w:szCs w:val="18"/>
              </w:rPr>
            </w:pPr>
            <w:r w:rsidRPr="003A5D1C">
              <w:rPr>
                <w:rFonts w:asciiTheme="minorHAnsi" w:hAnsiTheme="minorHAnsi" w:cs="Arial"/>
                <w:color w:val="006666"/>
                <w:sz w:val="18"/>
                <w:szCs w:val="18"/>
              </w:rPr>
              <w:t>E-Mail :</w:t>
            </w:r>
            <w:r w:rsidRPr="003A5D1C">
              <w:rPr>
                <w:rFonts w:asciiTheme="minorHAnsi" w:hAnsiTheme="minorHAnsi" w:cs="Arial"/>
                <w:color w:val="C00000"/>
                <w:sz w:val="18"/>
                <w:szCs w:val="18"/>
              </w:rPr>
              <w:t xml:space="preserve"> </w:t>
            </w:r>
            <w:hyperlink r:id="rId22" w:history="1">
              <w:r w:rsidRPr="003A5D1C">
                <w:rPr>
                  <w:rStyle w:val="Lienhypertexte"/>
                  <w:rFonts w:asciiTheme="minorHAnsi" w:hAnsiTheme="minorHAnsi" w:cs="Arial"/>
                  <w:sz w:val="18"/>
                  <w:szCs w:val="18"/>
                </w:rPr>
                <w:t>achim.mayer@grandest.fr</w:t>
              </w:r>
            </w:hyperlink>
          </w:p>
        </w:tc>
        <w:tc>
          <w:tcPr>
            <w:tcW w:w="4546" w:type="dxa"/>
          </w:tcPr>
          <w:p w:rsidR="003A5D1C" w:rsidRPr="004A38F8" w:rsidRDefault="003A5D1C" w:rsidP="003A5D1C">
            <w:pPr>
              <w:rPr>
                <w:rFonts w:asciiTheme="minorHAnsi" w:hAnsiTheme="minorHAnsi" w:cs="Arial"/>
                <w:b/>
                <w:color w:val="808080"/>
                <w:sz w:val="18"/>
                <w:szCs w:val="18"/>
                <w:lang w:val="de-DE"/>
              </w:rPr>
            </w:pPr>
            <w:r w:rsidRPr="004A38F8">
              <w:rPr>
                <w:rFonts w:asciiTheme="minorHAnsi" w:hAnsiTheme="minorHAnsi" w:cs="Arial"/>
                <w:b/>
                <w:color w:val="808080"/>
                <w:sz w:val="18"/>
                <w:szCs w:val="18"/>
                <w:lang w:val="de-DE"/>
              </w:rPr>
              <w:t xml:space="preserve">Deutschsprachiger Kontakt </w:t>
            </w:r>
          </w:p>
          <w:p w:rsidR="003A5D1C" w:rsidRPr="0007458C" w:rsidRDefault="003A5D1C" w:rsidP="000339F0">
            <w:pPr>
              <w:jc w:val="both"/>
              <w:rPr>
                <w:rFonts w:asciiTheme="minorHAnsi" w:hAnsiTheme="minorHAnsi" w:cs="Arial"/>
                <w:color w:val="006666"/>
                <w:sz w:val="18"/>
                <w:szCs w:val="18"/>
                <w:lang w:val="de-DE"/>
              </w:rPr>
            </w:pPr>
            <w:r w:rsidRPr="0007458C">
              <w:rPr>
                <w:rFonts w:asciiTheme="minorHAnsi" w:hAnsiTheme="minorHAnsi" w:cs="Arial"/>
                <w:color w:val="006666"/>
                <w:sz w:val="18"/>
                <w:szCs w:val="18"/>
                <w:lang w:val="de-DE"/>
              </w:rPr>
              <w:t>Sandra GREINER-ODINMA</w:t>
            </w:r>
          </w:p>
          <w:p w:rsidR="003A5D1C" w:rsidRDefault="003A5D1C" w:rsidP="000339F0">
            <w:pPr>
              <w:jc w:val="both"/>
              <w:rPr>
                <w:rFonts w:asciiTheme="minorHAnsi" w:hAnsiTheme="minorHAnsi" w:cs="Arial"/>
                <w:b/>
                <w:color w:val="006666"/>
                <w:sz w:val="18"/>
                <w:szCs w:val="18"/>
                <w:lang w:val="de-DE"/>
              </w:rPr>
            </w:pPr>
            <w:r w:rsidRPr="0007458C">
              <w:rPr>
                <w:rFonts w:asciiTheme="minorHAnsi" w:hAnsiTheme="minorHAnsi" w:cs="Arial"/>
                <w:b/>
                <w:color w:val="006666"/>
                <w:sz w:val="18"/>
                <w:szCs w:val="18"/>
                <w:lang w:val="de-DE"/>
              </w:rPr>
              <w:t>Staatskanzlei des Saarlandes</w:t>
            </w:r>
          </w:p>
          <w:p w:rsidR="003A5D1C" w:rsidRDefault="003A5D1C" w:rsidP="000339F0">
            <w:pPr>
              <w:jc w:val="both"/>
              <w:rPr>
                <w:rFonts w:asciiTheme="minorHAnsi" w:hAnsiTheme="minorHAnsi" w:cs="Arial"/>
                <w:color w:val="006666"/>
                <w:sz w:val="18"/>
                <w:szCs w:val="18"/>
                <w:lang w:val="de-DE"/>
              </w:rPr>
            </w:pPr>
            <w:r>
              <w:rPr>
                <w:rFonts w:asciiTheme="minorHAnsi" w:hAnsiTheme="minorHAnsi" w:cs="Arial"/>
                <w:color w:val="006666"/>
                <w:sz w:val="18"/>
                <w:szCs w:val="18"/>
                <w:lang w:val="de-DE"/>
              </w:rPr>
              <w:t xml:space="preserve">Referat WT/1 </w:t>
            </w:r>
          </w:p>
          <w:p w:rsidR="003A5D1C" w:rsidRPr="0007458C" w:rsidRDefault="003A5D1C" w:rsidP="000339F0">
            <w:pPr>
              <w:jc w:val="both"/>
              <w:rPr>
                <w:rFonts w:asciiTheme="minorHAnsi" w:hAnsiTheme="minorHAnsi" w:cs="Arial"/>
                <w:color w:val="006666"/>
                <w:sz w:val="18"/>
                <w:szCs w:val="18"/>
                <w:lang w:val="de-DE"/>
              </w:rPr>
            </w:pPr>
            <w:r w:rsidRPr="0007458C">
              <w:rPr>
                <w:rFonts w:asciiTheme="minorHAnsi" w:hAnsiTheme="minorHAnsi" w:cs="Arial"/>
                <w:color w:val="006666"/>
                <w:sz w:val="18"/>
                <w:szCs w:val="18"/>
                <w:lang w:val="de-DE"/>
              </w:rPr>
              <w:t>Tel. +49 (0)681 501-1839</w:t>
            </w:r>
            <w:r w:rsidRPr="0007458C">
              <w:rPr>
                <w:rFonts w:asciiTheme="minorHAnsi" w:hAnsiTheme="minorHAnsi" w:cs="Arial"/>
                <w:color w:val="006666"/>
                <w:sz w:val="18"/>
                <w:szCs w:val="18"/>
                <w:lang w:val="de-DE"/>
              </w:rPr>
              <w:tab/>
              <w:t>Fax +49 (0)681 501-7291</w:t>
            </w:r>
          </w:p>
          <w:p w:rsidR="003A5D1C" w:rsidRPr="004564E2" w:rsidRDefault="003A5D1C" w:rsidP="000339F0">
            <w:pPr>
              <w:jc w:val="both"/>
              <w:rPr>
                <w:rFonts w:asciiTheme="minorHAnsi" w:hAnsiTheme="minorHAnsi" w:cs="Arial"/>
                <w:sz w:val="18"/>
                <w:szCs w:val="18"/>
                <w:lang w:val="de-DE"/>
              </w:rPr>
            </w:pPr>
            <w:r w:rsidRPr="0007458C">
              <w:rPr>
                <w:rFonts w:asciiTheme="minorHAnsi" w:hAnsiTheme="minorHAnsi" w:cs="Arial"/>
                <w:color w:val="006666"/>
                <w:sz w:val="18"/>
                <w:szCs w:val="18"/>
                <w:lang w:val="de-DE"/>
              </w:rPr>
              <w:t>E-Mail</w:t>
            </w:r>
            <w:r w:rsidRPr="004564E2">
              <w:rPr>
                <w:rFonts w:asciiTheme="minorHAnsi" w:hAnsiTheme="minorHAnsi" w:cs="Arial"/>
                <w:color w:val="002060"/>
                <w:sz w:val="18"/>
                <w:szCs w:val="18"/>
                <w:lang w:val="de-DE"/>
              </w:rPr>
              <w:t xml:space="preserve">: </w:t>
            </w:r>
            <w:hyperlink r:id="rId23" w:history="1">
              <w:r w:rsidRPr="004564E2">
                <w:rPr>
                  <w:rStyle w:val="Lienhypertexte"/>
                  <w:rFonts w:asciiTheme="minorHAnsi" w:hAnsiTheme="minorHAnsi" w:cs="Arial"/>
                  <w:sz w:val="18"/>
                  <w:szCs w:val="18"/>
                  <w:lang w:val="de-DE"/>
                </w:rPr>
                <w:t>s.greiner-odinma@staatskanzlei.saarland.de</w:t>
              </w:r>
            </w:hyperlink>
            <w:r w:rsidRPr="004564E2">
              <w:rPr>
                <w:rFonts w:asciiTheme="minorHAnsi" w:hAnsiTheme="minorHAnsi" w:cs="Arial"/>
                <w:color w:val="808000"/>
                <w:sz w:val="18"/>
                <w:szCs w:val="18"/>
                <w:lang w:val="de-DE"/>
              </w:rPr>
              <w:t xml:space="preserve"> </w:t>
            </w:r>
          </w:p>
        </w:tc>
      </w:tr>
    </w:tbl>
    <w:p w:rsidR="004564E2" w:rsidRPr="00E411B2" w:rsidRDefault="004564E2" w:rsidP="004564E2">
      <w:pPr>
        <w:rPr>
          <w:rFonts w:asciiTheme="minorHAnsi" w:hAnsiTheme="minorHAnsi" w:cs="Arial"/>
          <w:b/>
          <w:color w:val="808000"/>
          <w:sz w:val="18"/>
          <w:szCs w:val="18"/>
          <w:lang w:val="de-DE"/>
        </w:rPr>
      </w:pPr>
    </w:p>
    <w:p w:rsidR="004564E2" w:rsidRPr="004564E2" w:rsidRDefault="004564E2" w:rsidP="004564E2">
      <w:pPr>
        <w:jc w:val="center"/>
        <w:rPr>
          <w:rFonts w:asciiTheme="minorHAnsi" w:hAnsiTheme="minorHAnsi" w:cs="Arial"/>
          <w:sz w:val="18"/>
          <w:szCs w:val="18"/>
          <w:lang w:val="de-DE"/>
        </w:rPr>
      </w:pPr>
      <w:r w:rsidRPr="0007458C">
        <w:rPr>
          <w:rFonts w:asciiTheme="minorHAnsi" w:hAnsiTheme="minorHAnsi" w:cs="Arial"/>
          <w:b/>
          <w:color w:val="006666"/>
          <w:sz w:val="18"/>
          <w:szCs w:val="18"/>
          <w:lang w:val="de-DE"/>
        </w:rPr>
        <w:t xml:space="preserve">Mehr dazu unter: </w:t>
      </w:r>
      <w:hyperlink r:id="rId24" w:history="1">
        <w:r w:rsidR="005B0B35">
          <w:rPr>
            <w:rStyle w:val="Lienhypertexte"/>
            <w:rFonts w:asciiTheme="minorHAnsi" w:hAnsiTheme="minorHAnsi" w:cs="Arial"/>
            <w:sz w:val="18"/>
            <w:szCs w:val="18"/>
            <w:lang w:val="de-DE"/>
          </w:rPr>
          <w:t>SITE</w:t>
        </w:r>
      </w:hyperlink>
      <w:r w:rsidR="005B0B35">
        <w:rPr>
          <w:rStyle w:val="Lienhypertexte"/>
          <w:rFonts w:asciiTheme="minorHAnsi" w:hAnsiTheme="minorHAnsi" w:cs="Arial"/>
          <w:sz w:val="18"/>
          <w:szCs w:val="18"/>
          <w:lang w:val="de-DE"/>
        </w:rPr>
        <w:t xml:space="preserve"> INTERNET </w:t>
      </w:r>
    </w:p>
    <w:sectPr w:rsidR="004564E2" w:rsidRPr="004564E2" w:rsidSect="003A2397">
      <w:pgSz w:w="11906" w:h="16838"/>
      <w:pgMar w:top="851" w:right="1417" w:bottom="1417" w:left="1417"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FC" w:rsidRDefault="00A018FC" w:rsidP="00450F5A">
      <w:r>
        <w:separator/>
      </w:r>
    </w:p>
  </w:endnote>
  <w:endnote w:type="continuationSeparator" w:id="0">
    <w:p w:rsidR="00A018FC" w:rsidRDefault="00A018FC" w:rsidP="004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FC" w:rsidRDefault="00A018FC" w:rsidP="00450F5A">
      <w:r>
        <w:separator/>
      </w:r>
    </w:p>
  </w:footnote>
  <w:footnote w:type="continuationSeparator" w:id="0">
    <w:p w:rsidR="00A018FC" w:rsidRDefault="00A018FC" w:rsidP="0045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5A"/>
    <w:rsid w:val="0007458C"/>
    <w:rsid w:val="000F1178"/>
    <w:rsid w:val="000F6AE1"/>
    <w:rsid w:val="00146D28"/>
    <w:rsid w:val="001852CD"/>
    <w:rsid w:val="001B03B9"/>
    <w:rsid w:val="001B41B1"/>
    <w:rsid w:val="001E61BA"/>
    <w:rsid w:val="002D388E"/>
    <w:rsid w:val="002D59FC"/>
    <w:rsid w:val="002E08F0"/>
    <w:rsid w:val="0031576A"/>
    <w:rsid w:val="0035713D"/>
    <w:rsid w:val="003835FF"/>
    <w:rsid w:val="003A2397"/>
    <w:rsid w:val="003A5D1C"/>
    <w:rsid w:val="004470FC"/>
    <w:rsid w:val="00450F5A"/>
    <w:rsid w:val="004564E2"/>
    <w:rsid w:val="004847CD"/>
    <w:rsid w:val="004A38F8"/>
    <w:rsid w:val="004F3AAA"/>
    <w:rsid w:val="004F5FBB"/>
    <w:rsid w:val="005A41B9"/>
    <w:rsid w:val="005B0B35"/>
    <w:rsid w:val="0062232F"/>
    <w:rsid w:val="006A69CD"/>
    <w:rsid w:val="006E08CC"/>
    <w:rsid w:val="006E5B46"/>
    <w:rsid w:val="006F48BC"/>
    <w:rsid w:val="00702532"/>
    <w:rsid w:val="0070274B"/>
    <w:rsid w:val="007523DC"/>
    <w:rsid w:val="00757D77"/>
    <w:rsid w:val="0078454B"/>
    <w:rsid w:val="007A3C37"/>
    <w:rsid w:val="007A459E"/>
    <w:rsid w:val="007B39C3"/>
    <w:rsid w:val="00802D7E"/>
    <w:rsid w:val="008C7B82"/>
    <w:rsid w:val="00924AB9"/>
    <w:rsid w:val="00932857"/>
    <w:rsid w:val="009C4D39"/>
    <w:rsid w:val="009C5E70"/>
    <w:rsid w:val="00A018FC"/>
    <w:rsid w:val="00A64C38"/>
    <w:rsid w:val="00AA2740"/>
    <w:rsid w:val="00AD6453"/>
    <w:rsid w:val="00BB3E19"/>
    <w:rsid w:val="00BC78E5"/>
    <w:rsid w:val="00C02E5E"/>
    <w:rsid w:val="00C65D73"/>
    <w:rsid w:val="00CB6031"/>
    <w:rsid w:val="00D362BD"/>
    <w:rsid w:val="00D67702"/>
    <w:rsid w:val="00DB372F"/>
    <w:rsid w:val="00DE4540"/>
    <w:rsid w:val="00DF322F"/>
    <w:rsid w:val="00E15AD5"/>
    <w:rsid w:val="00E411B2"/>
    <w:rsid w:val="00E84E2B"/>
    <w:rsid w:val="00EB4EAE"/>
    <w:rsid w:val="00ED1156"/>
    <w:rsid w:val="00EF4087"/>
    <w:rsid w:val="00F061CB"/>
    <w:rsid w:val="00F23C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FFB23-CB37-4491-BD3B-E701A1D0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D1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450F5A"/>
    <w:pPr>
      <w:jc w:val="center"/>
    </w:pPr>
    <w:rPr>
      <w:szCs w:val="20"/>
    </w:rPr>
  </w:style>
  <w:style w:type="character" w:customStyle="1" w:styleId="Sous-titreCar">
    <w:name w:val="Sous-titre Car"/>
    <w:basedOn w:val="Policepardfaut"/>
    <w:link w:val="Sous-titre"/>
    <w:rsid w:val="00450F5A"/>
    <w:rPr>
      <w:rFonts w:ascii="Times New Roman" w:eastAsia="Times New Roman" w:hAnsi="Times New Roman" w:cs="Times New Roman"/>
      <w:sz w:val="24"/>
      <w:szCs w:val="20"/>
      <w:lang w:eastAsia="fr-FR"/>
    </w:rPr>
  </w:style>
  <w:style w:type="paragraph" w:styleId="En-tte">
    <w:name w:val="header"/>
    <w:basedOn w:val="Normal"/>
    <w:link w:val="En-tteCar"/>
    <w:semiHidden/>
    <w:rsid w:val="00450F5A"/>
    <w:pPr>
      <w:tabs>
        <w:tab w:val="center" w:pos="4536"/>
        <w:tab w:val="right" w:pos="9072"/>
      </w:tabs>
    </w:pPr>
  </w:style>
  <w:style w:type="character" w:customStyle="1" w:styleId="En-tteCar">
    <w:name w:val="En-tête Car"/>
    <w:basedOn w:val="Policepardfaut"/>
    <w:link w:val="En-tte"/>
    <w:semiHidden/>
    <w:rsid w:val="00450F5A"/>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50F5A"/>
    <w:rPr>
      <w:rFonts w:ascii="Tahoma" w:hAnsi="Tahoma" w:cs="Tahoma"/>
      <w:sz w:val="16"/>
      <w:szCs w:val="16"/>
    </w:rPr>
  </w:style>
  <w:style w:type="character" w:customStyle="1" w:styleId="TextedebullesCar">
    <w:name w:val="Texte de bulles Car"/>
    <w:basedOn w:val="Policepardfaut"/>
    <w:link w:val="Textedebulles"/>
    <w:uiPriority w:val="99"/>
    <w:semiHidden/>
    <w:rsid w:val="00450F5A"/>
    <w:rPr>
      <w:rFonts w:ascii="Tahoma" w:eastAsia="Times New Roman" w:hAnsi="Tahoma" w:cs="Tahoma"/>
      <w:sz w:val="16"/>
      <w:szCs w:val="16"/>
      <w:lang w:eastAsia="fr-FR"/>
    </w:rPr>
  </w:style>
  <w:style w:type="paragraph" w:styleId="Notedebasdepage">
    <w:name w:val="footnote text"/>
    <w:basedOn w:val="Normal"/>
    <w:link w:val="NotedebasdepageCar"/>
    <w:semiHidden/>
    <w:rsid w:val="00450F5A"/>
    <w:rPr>
      <w:sz w:val="20"/>
      <w:szCs w:val="20"/>
    </w:rPr>
  </w:style>
  <w:style w:type="character" w:customStyle="1" w:styleId="NotedebasdepageCar">
    <w:name w:val="Note de bas de page Car"/>
    <w:basedOn w:val="Policepardfaut"/>
    <w:link w:val="Notedebasdepage"/>
    <w:semiHidden/>
    <w:rsid w:val="00450F5A"/>
    <w:rPr>
      <w:rFonts w:ascii="Times New Roman" w:eastAsia="Times New Roman" w:hAnsi="Times New Roman" w:cs="Times New Roman"/>
      <w:sz w:val="20"/>
      <w:szCs w:val="20"/>
      <w:lang w:eastAsia="fr-FR"/>
    </w:rPr>
  </w:style>
  <w:style w:type="character" w:styleId="Appelnotedebasdep">
    <w:name w:val="footnote reference"/>
    <w:semiHidden/>
    <w:rsid w:val="00450F5A"/>
    <w:rPr>
      <w:vertAlign w:val="superscript"/>
    </w:rPr>
  </w:style>
  <w:style w:type="character" w:styleId="Lienhypertexte">
    <w:name w:val="Hyperlink"/>
    <w:rsid w:val="00450F5A"/>
    <w:rPr>
      <w:color w:val="0000FF"/>
      <w:u w:val="single"/>
    </w:rPr>
  </w:style>
  <w:style w:type="table" w:styleId="Grilledutableau">
    <w:name w:val="Table Grid"/>
    <w:basedOn w:val="TableauNormal"/>
    <w:uiPriority w:val="59"/>
    <w:rsid w:val="00F06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B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chim.mayer@grandest.fr"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eureka.lorraine.e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greiner-odinma@staatskanzlei.saarland.de" TargetMode="External"/><Relationship Id="rId20" Type="http://schemas.openxmlformats.org/officeDocument/2006/relationships/hyperlink" Target="http://eureka.lorraine.e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eureka.lorraine.eu" TargetMode="External"/><Relationship Id="rId5" Type="http://schemas.openxmlformats.org/officeDocument/2006/relationships/footnotes" Target="footnotes.xml"/><Relationship Id="rId15" Type="http://schemas.openxmlformats.org/officeDocument/2006/relationships/hyperlink" Target="mailto:yohan.gardiennet@lorraine.eu" TargetMode="External"/><Relationship Id="rId23" Type="http://schemas.openxmlformats.org/officeDocument/2006/relationships/hyperlink" Target="mailto:s.greiner-odinma@staatskanzlei.saarland.de" TargetMode="External"/><Relationship Id="rId10" Type="http://schemas.openxmlformats.org/officeDocument/2006/relationships/image" Target="media/image4.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mailto:yohan.gardiennet@lorraine.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9192-B283-4408-8F41-722C0BF5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652</Words>
  <Characters>3591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Gardiennet Yohan;Achim Mayer</dc:creator>
  <cp:lastModifiedBy>MAYER Achim</cp:lastModifiedBy>
  <cp:revision>9</cp:revision>
  <cp:lastPrinted>2020-02-04T14:54:00Z</cp:lastPrinted>
  <dcterms:created xsi:type="dcterms:W3CDTF">2020-02-20T07:03:00Z</dcterms:created>
  <dcterms:modified xsi:type="dcterms:W3CDTF">2020-02-27T15:10:00Z</dcterms:modified>
</cp:coreProperties>
</file>